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3" w:type="dxa"/>
        <w:tblInd w:w="-284" w:type="dxa"/>
        <w:tblLook w:val="04A0" w:firstRow="1" w:lastRow="0" w:firstColumn="1" w:lastColumn="0" w:noHBand="0" w:noVBand="1"/>
      </w:tblPr>
      <w:tblGrid>
        <w:gridCol w:w="4653"/>
        <w:gridCol w:w="6450"/>
      </w:tblGrid>
      <w:tr w:rsidR="00821D42" w:rsidRPr="00821D42" w:rsidTr="00821D42">
        <w:trPr>
          <w:trHeight w:val="619"/>
        </w:trPr>
        <w:tc>
          <w:tcPr>
            <w:tcW w:w="4653" w:type="dxa"/>
            <w:shd w:val="clear" w:color="auto" w:fill="auto"/>
          </w:tcPr>
          <w:p w:rsidR="00821D42" w:rsidRPr="00821D42" w:rsidRDefault="00821D42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GD&amp;ĐT ĐIỆN BÀN</w:t>
            </w:r>
          </w:p>
          <w:p w:rsidR="00821D42" w:rsidRPr="00821D42" w:rsidRDefault="00821D42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821D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TRƯỜNG THCS </w:t>
            </w:r>
            <w:r w:rsidRPr="00821D4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TRẦN CAO VÂN</w:t>
            </w:r>
          </w:p>
          <w:p w:rsidR="00821D42" w:rsidRPr="00821D42" w:rsidRDefault="00821D42" w:rsidP="00821D4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7F531" wp14:editId="202645F9">
                      <wp:simplePos x="0" y="0"/>
                      <wp:positionH relativeFrom="column">
                        <wp:posOffset>714374</wp:posOffset>
                      </wp:positionH>
                      <wp:positionV relativeFrom="paragraph">
                        <wp:posOffset>78739</wp:posOffset>
                      </wp:positionV>
                      <wp:extent cx="151447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DEADA2D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6.2pt" to="175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Ah8AEAANEDAAAOAAAAZHJzL2Uyb0RvYy54bWysU01v2zAMvQ/YfxB0X+wEzbYacXpI0F26&#10;LUDa3Vl92MJkSRC1OPn3o+QkbbfbMB8EihQf+cjn1d1xsOygIhrvWj6f1ZwpJ7w0rmv50+P9h8+c&#10;YQInwXqnWn5SyO/W79+txtCohe+9lSoyAnHYjKHlfUqhqSoUvRoAZz4oR0Ht4wCJrrGrZISR0Adb&#10;Ler6YzX6KEP0QiGSdzsF+brga61E+q41qsRsy6m3VM5Yzud8VusVNF2E0BtxbgP+oYsBjKOiV6gt&#10;JGC/ovkLajAievQ6zYQfKq+1EapwIDbz+g82+x6CKlxoOBiuY8L/Byu+HXaRGUm7o/E4GGhH+xTB&#10;dH1iG+8cTdBHRkGa1BiwoYSN28XMVRzdPjx48RMpVr0J5guG6dlRx4Fpa8IPKlKGRLTZsezgdN2B&#10;OiYmyDlfzm9uPi05E5dYBU2GyBVDxPRF+YFlo+XWuDweaODwgCk38fIku52/N9aWFVvHxpbfLhcZ&#10;GUho2kIicwhEHV3HGdiOFCxSLIjorZE5O+PgCTc2sgOQiEh70o+P1C5nFjBRgDiUb0rsQarp6e2S&#10;3JPCENJXLyf3vL74qd0JunT+pmQmuAXsp5QSykiUYV1uSRVtn1m/TDtbz16edvGyEtJNSTtrPAvz&#10;9Z3s13/i+jcAAAD//wMAUEsDBBQABgAIAAAAIQAnhGpU3AAAAAkBAAAPAAAAZHJzL2Rvd25yZXYu&#10;eG1sTI9BT8MwDIXvSPsPkZG4sbQdQ9A1naYJuCAhMQrntPHaisSpmqwr/x4jDnDzs5+ev1dsZ2fF&#10;hGPoPSlIlwkIpMabnloF1dvj9R2IEDUZbT2hgi8MsC0XF4XOjT/TK06H2AoOoZBrBV2MQy5laDp0&#10;Oiz9gMS3ox+djizHVppRnzncWZklya10uif+0OkB9x02n4eTU7D7eH5YvUy189bct9W7cVXylCl1&#10;dTnvNiAizvHPDD/4jA4lM9X+RCYIyzrN1mzlIbsBwYbVOuVy9e9CloX836D8BgAA//8DAFBLAQIt&#10;ABQABgAIAAAAIQC2gziS/gAAAOEBAAATAAAAAAAAAAAAAAAAAAAAAABbQ29udGVudF9UeXBlc10u&#10;eG1sUEsBAi0AFAAGAAgAAAAhADj9If/WAAAAlAEAAAsAAAAAAAAAAAAAAAAALwEAAF9yZWxzLy5y&#10;ZWxzUEsBAi0AFAAGAAgAAAAhABargCHwAQAA0QMAAA4AAAAAAAAAAAAAAAAALgIAAGRycy9lMm9E&#10;b2MueG1sUEsBAi0AFAAGAAgAAAAhACeEalTcAAAACQEAAA8AAAAAAAAAAAAAAAAASgQAAGRycy9k&#10;b3ducmV2LnhtbFBLBQYAAAAABAAEAPMAAABTBQAAAAA=&#10;">
                      <o:lock v:ext="edit" shapetype="f"/>
                    </v:line>
                  </w:pict>
                </mc:Fallback>
              </mc:AlternateContent>
            </w:r>
          </w:p>
          <w:p w:rsidR="00821D42" w:rsidRPr="00821D42" w:rsidRDefault="00821D42" w:rsidP="00821D42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450" w:type="dxa"/>
            <w:shd w:val="clear" w:color="auto" w:fill="auto"/>
          </w:tcPr>
          <w:p w:rsidR="00821D42" w:rsidRPr="00821D42" w:rsidRDefault="00821D42" w:rsidP="00821D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1D42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 xml:space="preserve">KHUNG MA TRẬN </w:t>
            </w:r>
            <w:r w:rsidRPr="00821D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ĐỀ KIỂM TRA CUỐI KỲ I NĂM HỌC 2023 - 2024</w:t>
            </w:r>
          </w:p>
          <w:p w:rsidR="00821D42" w:rsidRPr="00821D42" w:rsidRDefault="00821D42" w:rsidP="00821D4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572DE1" wp14:editId="66881B6E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226695</wp:posOffset>
                      </wp:positionV>
                      <wp:extent cx="13430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9D77528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7.85pt" to="219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va7gEAAM8DAAAOAAAAZHJzL2Uyb0RvYy54bWysU01v2zAMvQ/YfxB0X+yky7AacXpI0F26&#10;LUDa3Vl92MJkSRC1OPn3o+QkbbfbMB8EiR+PfOTz6u44WHZQEY13LZ/Pas6UE14a17X86fH+w2fO&#10;MIGTYL1TLT8p5Hfr9+9WY2jUwvfeShUZgThsxtDyPqXQVBWKXg2AMx+UI6f2cYBEz9hVMsJI6IOt&#10;FnX9qRp9lCF6oRDJup2cfF3wtVYifdcaVWK25dRbKmcs53M+q/UKmi5C6I04twH/0MUAxlHRK9QW&#10;ErBf0fwFNRgRPXqdZsIPldfaCFU4EJt5/QebfQ9BFS40HAzXMeH/gxXfDrvIjGz5gjMHA61onyKY&#10;rk9s452jAfrIFnlOY8CGwjduFzNTcXT78ODFTyRf9caZHximsKOOA9PWhB8kjzIiIs2OZQOn6wbU&#10;MTFBxvnNx5t6seRMXHwVNBkiVwwR0xflB5YvLbfG5eFAA4cHTLmJl5Bsdv7eWFsWbB0bW367LMhA&#10;MtMWEhUZAhFH13EGtiP9ihQLInprZM7OOHjCjY3sACQhUp704yO1y5kFTOQgDuWbEnuQagq9XZJ5&#10;0hdC+urlZJ7XFzu1O0GXzt+UzAS3gP2UUlwZiTKsyy2pouwz65dp59uzl6ddvKyEVFPSzgrPsnz9&#10;pvvr/3D9GwAA//8DAFBLAwQUAAYACAAAACEAnm+5gt0AAAAJAQAADwAAAGRycy9kb3ducmV2Lnht&#10;bEyPwU6EMBCG7ya+QzMm3tyyoLgiZbMx6sXExBU9FzoCsZ0S2mXx7R3jQY8z8+Wf7y+3i7NixikM&#10;nhSsVwkIpNabgToF9evDxQZEiJqMtp5QwRcG2FanJ6UujD/SC8772AkOoVBoBX2MYyFlaHt0Oqz8&#10;iMS3Dz85HXmcOmkmfeRwZ2WaJLl0eiD+0OsR73psP/cHp2D3/nSfPc+N89bcdPWbcXXymCp1frbs&#10;bkFEXOIfDD/6rA4VOzX+QCYIqyBN85xRBdnVNQgGLrPNGkTzu5BVKf83qL4BAAD//wMAUEsBAi0A&#10;FAAGAAgAAAAhALaDOJL+AAAA4QEAABMAAAAAAAAAAAAAAAAAAAAAAFtDb250ZW50X1R5cGVzXS54&#10;bWxQSwECLQAUAAYACAAAACEAOP0h/9YAAACUAQAACwAAAAAAAAAAAAAAAAAvAQAAX3JlbHMvLnJl&#10;bHNQSwECLQAUAAYACAAAACEAIPSr2u4BAADPAwAADgAAAAAAAAAAAAAAAAAuAgAAZHJzL2Uyb0Rv&#10;Yy54bWxQSwECLQAUAAYACAAAACEAnm+5gt0AAAAJAQAADwAAAAAAAAAAAAAAAABI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  <w:r w:rsidRPr="00821D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LỊCH SỬ - LỚP </w:t>
            </w:r>
            <w:r w:rsidRPr="00821D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</w:tr>
    </w:tbl>
    <w:p w:rsidR="002D621C" w:rsidRPr="00821D42" w:rsidRDefault="002D621C" w:rsidP="00821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1271"/>
        <w:gridCol w:w="1985"/>
        <w:gridCol w:w="823"/>
        <w:gridCol w:w="452"/>
        <w:gridCol w:w="2410"/>
        <w:gridCol w:w="851"/>
        <w:gridCol w:w="708"/>
        <w:gridCol w:w="1134"/>
        <w:gridCol w:w="709"/>
        <w:gridCol w:w="807"/>
        <w:gridCol w:w="133"/>
      </w:tblGrid>
      <w:tr w:rsidR="00821D42" w:rsidRPr="00821D42" w:rsidTr="00F603DE">
        <w:trPr>
          <w:gridBefore w:val="1"/>
          <w:wBefore w:w="616" w:type="dxa"/>
          <w:trHeight w:val="167"/>
          <w:jc w:val="center"/>
        </w:trPr>
        <w:tc>
          <w:tcPr>
            <w:tcW w:w="127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D42">
              <w:rPr>
                <w:rFonts w:ascii="Times New Roman" w:hAnsi="Times New Roman"/>
                <w:b/>
                <w:sz w:val="24"/>
                <w:szCs w:val="24"/>
              </w:rPr>
              <w:t>Mức độ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D42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Nhận biết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Thông hiểu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Vận dụng thấp</w:t>
            </w:r>
          </w:p>
        </w:tc>
        <w:tc>
          <w:tcPr>
            <w:tcW w:w="1649" w:type="dxa"/>
            <w:gridSpan w:val="3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Vận dụng cao</w:t>
            </w: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CÁC NƯỚC Á, PHI, MĨ LA-TINH TỪ NĂM 1945 ĐẾN NAY.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Mục tiêu, nguyên tắc hoạt động của tổ chức ASEAN.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Những nét chung về khu vực Mĩ la-tinh.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Những biến đổi của Đông Nam Á sau </w:t>
            </w: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CT TG II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Cuộc đấu tranh giành chính quyền và nội dung cải cách dân chủ ở Cu Ba.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Sự phát triển của ASEAN.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/>
            <w:tcBorders>
              <w:tl2br w:val="nil"/>
            </w:tcBorders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1,33đ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MĨ, NHẬT BẢN, TÂY ÂU TỪ NĂM 1945 ĐẾN NAY.</w:t>
            </w: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Những nét chung các nước Mĩ, Nhật Bản, Tây Âu </w:t>
            </w: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Chiến tranh thế giới thứ hai.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-</w:t>
            </w: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hính sách đối</w:t>
            </w: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 nội, đối</w:t>
            </w: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ngoại của Mĩ và Tây Âu</w:t>
            </w: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Chiến tranh thế giới thứ hai.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CM được sự phát triển thần kì của Nhật Bản.</w:t>
            </w: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2c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0,8đ</w:t>
            </w: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2đ</w:t>
            </w: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CHỦ ĐỀ: QUAN HỆ QUỐC TẾ TỪ NĂM 1945 ĐẾN NAY.</w:t>
            </w: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Vai trò và nhiệm vụ của Liên Hợp quốc.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Xu thế của thế giới sau chiến tranh lạnh.</w:t>
            </w:r>
          </w:p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Nguyên nhân chấm dứt “ chiến tranh lạnh”.</w:t>
            </w: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2c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0,8đ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CUỘC CÁCH MẠNG </w:t>
            </w:r>
            <w:r w:rsidR="00821D42"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KH-KT</w:t>
            </w: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TỪ NĂM 1945 ĐẾN NAY.</w:t>
            </w: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821D42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="00775A61" w:rsidRPr="00821D42">
              <w:rPr>
                <w:rFonts w:ascii="Times New Roman" w:hAnsi="Times New Roman" w:cs="Times New Roman"/>
                <w:sz w:val="24"/>
                <w:szCs w:val="24"/>
              </w:rPr>
              <w:t xml:space="preserve">hành tựu và tác động của cuộc cách mạng </w:t>
            </w:r>
            <w:r w:rsidR="00775A61" w:rsidRPr="00821D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KH-KT </w:t>
            </w:r>
            <w:r w:rsidR="00775A61" w:rsidRPr="00821D42">
              <w:rPr>
                <w:rFonts w:ascii="Times New Roman" w:hAnsi="Times New Roman" w:cs="Times New Roman"/>
                <w:sz w:val="24"/>
                <w:szCs w:val="24"/>
              </w:rPr>
              <w:t>từ năm 1945 đến nay.</w:t>
            </w: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 w:cs="Times New Roman"/>
                <w:sz w:val="24"/>
                <w:szCs w:val="24"/>
              </w:rPr>
              <w:t>Liên hệ thực tiễn.</w:t>
            </w:r>
          </w:p>
        </w:tc>
      </w:tr>
      <w:tr w:rsidR="00821D42" w:rsidRPr="00821D42" w:rsidTr="00F603DE">
        <w:trPr>
          <w:gridBefore w:val="1"/>
          <w:wBefore w:w="616" w:type="dxa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1c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2đ</w:t>
            </w: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2đ</w:t>
            </w: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1/2c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1đ</w:t>
            </w:r>
          </w:p>
        </w:tc>
      </w:tr>
      <w:tr w:rsidR="00821D42" w:rsidRPr="00821D42" w:rsidTr="00F603DE">
        <w:trPr>
          <w:gridBefore w:val="1"/>
          <w:wBefore w:w="616" w:type="dxa"/>
          <w:trHeight w:val="251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D42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985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2,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0đ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1c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2đ</w:t>
            </w:r>
          </w:p>
        </w:tc>
        <w:tc>
          <w:tcPr>
            <w:tcW w:w="2410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.đ</w:t>
            </w:r>
          </w:p>
        </w:tc>
        <w:tc>
          <w:tcPr>
            <w:tcW w:w="851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1c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821D42">
              <w:rPr>
                <w:rFonts w:ascii="Times New Roman" w:hAnsi="Times New Roman"/>
                <w:sz w:val="24"/>
                <w:szCs w:val="24"/>
              </w:rPr>
              <w:t>.0đ</w:t>
            </w:r>
          </w:p>
        </w:tc>
        <w:tc>
          <w:tcPr>
            <w:tcW w:w="708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2đ</w:t>
            </w:r>
          </w:p>
        </w:tc>
        <w:tc>
          <w:tcPr>
            <w:tcW w:w="709" w:type="dxa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1/2c</w:t>
            </w:r>
          </w:p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  <w:lang w:val="vi-VN"/>
              </w:rPr>
              <w:t>1đ</w:t>
            </w:r>
          </w:p>
        </w:tc>
      </w:tr>
      <w:tr w:rsidR="00821D42" w:rsidRPr="00821D42" w:rsidTr="00F603DE">
        <w:trPr>
          <w:gridBefore w:val="1"/>
          <w:wBefore w:w="616" w:type="dxa"/>
          <w:trHeight w:val="273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775A61" w:rsidRPr="00821D42" w:rsidRDefault="00775A61" w:rsidP="0082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49" w:type="dxa"/>
            <w:gridSpan w:val="3"/>
            <w:shd w:val="clear" w:color="auto" w:fill="auto"/>
          </w:tcPr>
          <w:p w:rsidR="00775A61" w:rsidRPr="00821D42" w:rsidRDefault="00775A61" w:rsidP="008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4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8A64BB" w:rsidRPr="00F548F2" w:rsidTr="00F603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3" w:type="dxa"/>
        </w:trPr>
        <w:tc>
          <w:tcPr>
            <w:tcW w:w="4695" w:type="dxa"/>
            <w:gridSpan w:val="4"/>
            <w:shd w:val="clear" w:color="auto" w:fill="auto"/>
          </w:tcPr>
          <w:p w:rsidR="00F603DE" w:rsidRDefault="00F603DE" w:rsidP="00CB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64BB" w:rsidRDefault="008A64BB" w:rsidP="00CB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PHÒNG GD&amp;ĐT ĐIỆN BÀN</w:t>
            </w:r>
          </w:p>
          <w:p w:rsidR="008A64BB" w:rsidRPr="006679F4" w:rsidRDefault="008A64BB" w:rsidP="00CB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1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TRẦN CAO VÂN</w:t>
            </w:r>
          </w:p>
          <w:p w:rsidR="008A64BB" w:rsidRPr="00F603DE" w:rsidRDefault="008A64BB" w:rsidP="00F603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7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130E0" wp14:editId="778CFC1B">
                      <wp:simplePos x="0" y="0"/>
                      <wp:positionH relativeFrom="column">
                        <wp:posOffset>714374</wp:posOffset>
                      </wp:positionH>
                      <wp:positionV relativeFrom="paragraph">
                        <wp:posOffset>78739</wp:posOffset>
                      </wp:positionV>
                      <wp:extent cx="15144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FEE018A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6.2pt" to="175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0z8AEAANEDAAAOAAAAZHJzL2Uyb0RvYy54bWysU01v2zAMvQ/YfxB0X+wEzbYacXpI0F26&#10;LUDa3Vl92MJkSRC1OPn3o+QkbbfbMB8EihQf+cjn1d1xsOygIhrvWj6f1ZwpJ7w0rmv50+P9h8+c&#10;YQInwXqnWn5SyO/W79+txtCohe+9lSoyAnHYjKHlfUqhqSoUvRoAZz4oR0Ht4wCJrrGrZISR0Adb&#10;Ler6YzX6KEP0QiGSdzsF+brga61E+q41qsRsy6m3VM5Yzud8VusVNF2E0BtxbgP+oYsBjKOiV6gt&#10;JGC/ovkLajAievQ6zYQfKq+1EapwIDbz+g82+x6CKlxoOBiuY8L/Byu+HXaRGUm7W3DmYKAd7VME&#10;0/WJbbxzNEEfGQVpUmPAhhI2bhczV3F0+/DgxU+kWPUmmC8YpmdHHQemrQk/qEgZEtFmx7KD03UH&#10;6piYIOd8Ob+5+bTkTFxiFTQZIlcMEdMX5QeWjZZb4/J4oIHDA6bcxMuT7Hb+3lhbVmwdG1t+u1xk&#10;ZCChaQuJzCEQdXQdZ2A7UrBIsSCit0bm7IyDJ9zYyA5AIiLtST8+UrucWcBEAeJQvimxB6mmp7dL&#10;ck8KQ0hfvZzc8/rip3Yn6NL5m5KZ4Bawn1JKKCNRhnW5JVW0fWb9Mu1sPXt52sXLSkg3Je2s8SzM&#10;13eyX/+J698AAAD//wMAUEsDBBQABgAIAAAAIQAnhGpU3AAAAAkBAAAPAAAAZHJzL2Rvd25yZXYu&#10;eG1sTI9BT8MwDIXvSPsPkZG4sbQdQ9A1naYJuCAhMQrntPHaisSpmqwr/x4jDnDzs5+ev1dsZ2fF&#10;hGPoPSlIlwkIpMabnloF1dvj9R2IEDUZbT2hgi8MsC0XF4XOjT/TK06H2AoOoZBrBV2MQy5laDp0&#10;Oiz9gMS3ox+djizHVppRnzncWZklya10uif+0OkB9x02n4eTU7D7eH5YvUy189bct9W7cVXylCl1&#10;dTnvNiAizvHPDD/4jA4lM9X+RCYIyzrN1mzlIbsBwYbVOuVy9e9CloX836D8BgAA//8DAFBLAQIt&#10;ABQABgAIAAAAIQC2gziS/gAAAOEBAAATAAAAAAAAAAAAAAAAAAAAAABbQ29udGVudF9UeXBlc10u&#10;eG1sUEsBAi0AFAAGAAgAAAAhADj9If/WAAAAlAEAAAsAAAAAAAAAAAAAAAAALwEAAF9yZWxzLy5y&#10;ZWxzUEsBAi0AFAAGAAgAAAAhANiojTPwAQAA0QMAAA4AAAAAAAAAAAAAAAAALgIAAGRycy9lMm9E&#10;b2MueG1sUEsBAi0AFAAGAAgAAAAhACeEalTcAAAACQEAAA8AAAAAAAAAAAAAAAAASgQAAGRycy9k&#10;b3ducmV2LnhtbFBLBQYAAAAABAAEAPMAAABT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071" w:type="dxa"/>
            <w:gridSpan w:val="7"/>
            <w:shd w:val="clear" w:color="auto" w:fill="auto"/>
          </w:tcPr>
          <w:p w:rsidR="00F603DE" w:rsidRDefault="00F603DE" w:rsidP="00CB26F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64BB" w:rsidRPr="00F548F2" w:rsidRDefault="008A64BB" w:rsidP="00CB26F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4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ĐỀ KIỂM TRA CUỐI KỲ I NĂM HỌC 2023 - 2024</w:t>
            </w:r>
          </w:p>
          <w:p w:rsidR="008A64BB" w:rsidRPr="00F548F2" w:rsidRDefault="008A64BB" w:rsidP="00CB26F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4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 LỊCH SỬ - LỚP </w:t>
            </w:r>
            <w:r w:rsidR="00202A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9</w:t>
            </w:r>
          </w:p>
          <w:p w:rsidR="008A64BB" w:rsidRPr="00F548F2" w:rsidRDefault="008A64BB" w:rsidP="00CB26F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8F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B085E0" wp14:editId="6D0CDC22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26669</wp:posOffset>
                      </wp:positionV>
                      <wp:extent cx="15049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605FC24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2.1pt" to="226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zx7gEAAM8DAAAOAAAAZHJzL2Uyb0RvYy54bWysU02P0zAQvSPxHyzfadKqRWzUdA+tlssC&#10;lbpwn7WdxMJf8pim/feMnba7CzdEDtZ4Pp7nzbys70/WsKOKqL1r+XxWc6ac8FK7vuXfnx4+fOIM&#10;EzgJxjvV8rNCfr95/249hkYt/OCNVJERiMNmDC0fUgpNVaEYlAWc+aAcBTsfLSS6xr6SEUZCt6Za&#10;1PXHavRRhuiFQiTvbgryTcHvOiXSt65DlZhpOfWWyhnL+ZzParOGpo8QBi0ubcA/dGFBO3r0BrWD&#10;BOxX1H9BWS2iR9+lmfC28l2nhSociM28/oPNYYCgChcaDobbmPD/wYqvx31kWrZ8yZkDSys6pAi6&#10;HxLbeudogD6yZZ7TGLCh9K3bx8xUnNwhPHrxEylWvQnmC4Yp7dRFyzqjww+SRxkRkWansoHzbQPq&#10;lJgg53xVL+9WtChxjVXQZIj8YoiYPitvWTZabrTLw4EGjo+YchMvKdnt/IM2pizYODa2/G61WBEy&#10;kMw6A4lMG4g4up4zMD3pV6RYENEbLXN1xsEzbk1kRyAJkfKkH5+oXc4MYKIAcSjfVDiAVFMq0agv&#10;+kJIX7yc3PP66qd2J+jS+ZsnM8Ed4DCVlFDeAFUYl1tSRdkX1i/Tztazl+d9vK6EVFPKLgrPsnx9&#10;J/v1f7j5DQAA//8DAFBLAwQUAAYACAAAACEAszuRk9kAAAAHAQAADwAAAGRycy9kb3ducmV2Lnht&#10;bEyOwUrEMBRF94L/EJ7gzkkndkRr02EQdSMIjtV12jzbYvJSmkyn/r1PN7o83Mu9p9wu3okZpzgE&#10;0rBeZSCQ2mAH6jTUrw8X1yBiMmSNC4QavjDCtjo9KU1hw5FecN6nTvAIxcJo6FMaCylj26M3cRVG&#10;JM4+wuRNYpw6aSdz5HHvpMqyK+nNQPzQmxHvemw/9wevYff+dH/5PDc+OHvT1W/W19mj0vr8bNnd&#10;gki4pL8y/OizOlTs1IQD2SicBrXe5FzVkCsQnOcbxdz8sqxK+d+/+gYAAP//AwBQSwECLQAUAAYA&#10;CAAAACEAtoM4kv4AAADhAQAAEwAAAAAAAAAAAAAAAAAAAAAAW0NvbnRlbnRfVHlwZXNdLnhtbFBL&#10;AQItABQABgAIAAAAIQA4/SH/1gAAAJQBAAALAAAAAAAAAAAAAAAAAC8BAABfcmVscy8ucmVsc1BL&#10;AQItABQABgAIAAAAIQATVUzx7gEAAM8DAAAOAAAAAAAAAAAAAAAAAC4CAABkcnMvZTJvRG9jLnht&#10;bFBLAQItABQABgAIAAAAIQCzO5GT2QAAAAcBAAAPAAAAAAAAAAAAAAAAAEg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8A64BB" w:rsidRPr="00BB39D4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I</w:t>
      </w:r>
      <w:r w:rsidRPr="00BB39D4">
        <w:rPr>
          <w:rFonts w:ascii="Times New Roman" w:hAnsi="Times New Roman"/>
          <w:b/>
          <w:sz w:val="26"/>
          <w:szCs w:val="26"/>
        </w:rPr>
        <w:t>. TRẮC NGHIỆM: (5,0 điểm)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 xml:space="preserve">1. Thắng lợi có ý nghĩa to lớn ở khu vực Mĩ La – tinh mở đầu trong cuộc đấu tranh chống chế độ độc tài thân Mĩ là </w:t>
      </w:r>
    </w:p>
    <w:p w:rsidR="008A64BB" w:rsidRPr="0062091D" w:rsidRDefault="008A64BB" w:rsidP="0062091D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A.</w:t>
      </w:r>
      <w:r w:rsidR="0062091D" w:rsidRPr="0062091D">
        <w:rPr>
          <w:rFonts w:ascii="Times New Roman" w:hAnsi="Times New Roman"/>
          <w:sz w:val="26"/>
          <w:szCs w:val="26"/>
        </w:rPr>
        <w:t xml:space="preserve"> </w:t>
      </w:r>
      <w:r w:rsidR="0062091D" w:rsidRPr="00311F60">
        <w:rPr>
          <w:rFonts w:ascii="Times New Roman" w:hAnsi="Times New Roman"/>
          <w:sz w:val="26"/>
          <w:szCs w:val="26"/>
        </w:rPr>
        <w:t>cách mạ</w:t>
      </w:r>
      <w:r w:rsidR="0062091D">
        <w:rPr>
          <w:rFonts w:ascii="Times New Roman" w:hAnsi="Times New Roman"/>
          <w:sz w:val="26"/>
          <w:szCs w:val="26"/>
        </w:rPr>
        <w:t>ng Vê-nê-xu-ê-la</w:t>
      </w:r>
      <w:r w:rsidRPr="00311F60">
        <w:rPr>
          <w:rFonts w:ascii="Times New Roman" w:hAnsi="Times New Roman"/>
          <w:sz w:val="26"/>
          <w:szCs w:val="26"/>
        </w:rPr>
        <w:t xml:space="preserve">                 </w:t>
      </w:r>
      <w:r w:rsidR="0062091D">
        <w:rPr>
          <w:rFonts w:ascii="Times New Roman" w:hAnsi="Times New Roman"/>
          <w:sz w:val="26"/>
          <w:szCs w:val="26"/>
        </w:rPr>
        <w:t xml:space="preserve">              </w:t>
      </w:r>
      <w:r w:rsidRPr="00311F60">
        <w:rPr>
          <w:rFonts w:ascii="Times New Roman" w:hAnsi="Times New Roman"/>
          <w:sz w:val="26"/>
          <w:szCs w:val="26"/>
          <w:lang w:val="vi-VN"/>
        </w:rPr>
        <w:t>B.</w:t>
      </w:r>
      <w:r w:rsidRPr="00311F60">
        <w:rPr>
          <w:rFonts w:ascii="Times New Roman" w:hAnsi="Times New Roman"/>
          <w:sz w:val="26"/>
          <w:szCs w:val="26"/>
        </w:rPr>
        <w:t xml:space="preserve"> cách mạng Chi-lê.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C.</w:t>
      </w:r>
      <w:r w:rsidRPr="00311F60">
        <w:rPr>
          <w:rFonts w:ascii="Times New Roman" w:hAnsi="Times New Roman"/>
          <w:sz w:val="26"/>
          <w:szCs w:val="26"/>
        </w:rPr>
        <w:t xml:space="preserve"> cách mạng Ni-ca-ra-goa.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311F60">
        <w:rPr>
          <w:rFonts w:ascii="Times New Roman" w:hAnsi="Times New Roman"/>
          <w:sz w:val="26"/>
          <w:szCs w:val="26"/>
          <w:lang w:val="vi-VN"/>
        </w:rPr>
        <w:t>D.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 w:rsidR="0062091D" w:rsidRPr="00311F60">
        <w:rPr>
          <w:rFonts w:ascii="Times New Roman" w:hAnsi="Times New Roman"/>
          <w:sz w:val="26"/>
          <w:szCs w:val="26"/>
        </w:rPr>
        <w:t xml:space="preserve">cách mạng Cu-ba </w:t>
      </w:r>
    </w:p>
    <w:p w:rsidR="008A64BB" w:rsidRPr="00E74F30" w:rsidRDefault="008A64BB" w:rsidP="008A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E74F30">
        <w:rPr>
          <w:rFonts w:ascii="Times New Roman" w:hAnsi="Times New Roman"/>
          <w:b/>
          <w:sz w:val="26"/>
          <w:szCs w:val="26"/>
        </w:rPr>
        <w:t xml:space="preserve"> </w:t>
      </w:r>
      <w:r w:rsidRPr="00E74F30">
        <w:rPr>
          <w:rFonts w:ascii="Times New Roman" w:eastAsia="Times New Roman" w:hAnsi="Times New Roman"/>
          <w:b/>
          <w:bCs/>
          <w:sz w:val="26"/>
          <w:szCs w:val="26"/>
        </w:rPr>
        <w:t>Câu 2.</w:t>
      </w:r>
      <w:r w:rsidRPr="00E74F30">
        <w:rPr>
          <w:rFonts w:ascii="Times New Roman" w:eastAsia="Times New Roman" w:hAnsi="Times New Roman"/>
          <w:b/>
          <w:sz w:val="26"/>
          <w:szCs w:val="26"/>
        </w:rPr>
        <w:t> </w:t>
      </w:r>
      <w:r w:rsidR="00AD6768" w:rsidRPr="00E74F3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Nguyên tắc cơ bản trong quan hệ giữa các nước thành viên ASEAN được quy định </w:t>
      </w:r>
      <w:r w:rsidR="00286904" w:rsidRPr="00E74F30">
        <w:rPr>
          <w:rFonts w:ascii="Times New Roman" w:eastAsia="Times New Roman" w:hAnsi="Times New Roman"/>
          <w:b/>
          <w:sz w:val="26"/>
          <w:szCs w:val="26"/>
          <w:lang w:val="vi-VN"/>
        </w:rPr>
        <w:t>trong</w:t>
      </w:r>
    </w:p>
    <w:p w:rsidR="008A64BB" w:rsidRPr="00CE1F04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E1F04">
        <w:rPr>
          <w:rFonts w:ascii="Times New Roman" w:eastAsia="Times New Roman" w:hAnsi="Times New Roman"/>
          <w:sz w:val="26"/>
          <w:szCs w:val="26"/>
        </w:rPr>
        <w:t>A. Tuyên bố Băng Cốc (tháng 8-1967).</w:t>
      </w:r>
    </w:p>
    <w:p w:rsidR="008A64BB" w:rsidRPr="00CE1F04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B. </w:t>
      </w:r>
      <w:r w:rsidR="003531BC">
        <w:rPr>
          <w:rFonts w:ascii="Times New Roman" w:eastAsia="Times New Roman" w:hAnsi="Times New Roman"/>
          <w:sz w:val="26"/>
          <w:szCs w:val="26"/>
          <w:lang w:val="vi-VN"/>
        </w:rPr>
        <w:t xml:space="preserve">Hiệp ước </w:t>
      </w:r>
      <w:r w:rsidRPr="00CE1F04">
        <w:rPr>
          <w:rFonts w:ascii="Times New Roman" w:eastAsia="Times New Roman" w:hAnsi="Times New Roman"/>
          <w:sz w:val="26"/>
          <w:szCs w:val="26"/>
        </w:rPr>
        <w:t>Ba-li (tháng 2-1976).</w:t>
      </w:r>
    </w:p>
    <w:p w:rsidR="008A64BB" w:rsidRPr="00CE1F04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E1F04">
        <w:rPr>
          <w:rFonts w:ascii="Times New Roman" w:eastAsia="Times New Roman" w:hAnsi="Times New Roman"/>
          <w:sz w:val="26"/>
          <w:szCs w:val="26"/>
        </w:rPr>
        <w:t xml:space="preserve">C. </w:t>
      </w:r>
      <w:r w:rsidR="0062091D">
        <w:rPr>
          <w:rFonts w:ascii="Times New Roman" w:eastAsia="Times New Roman" w:hAnsi="Times New Roman"/>
          <w:sz w:val="26"/>
          <w:szCs w:val="26"/>
          <w:lang w:val="vi-VN"/>
        </w:rPr>
        <w:t>Hội nghị Ma-xtrich.(12/1991)</w:t>
      </w:r>
    </w:p>
    <w:p w:rsidR="008A64BB" w:rsidRPr="0062091D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 xml:space="preserve">D. </w:t>
      </w:r>
      <w:r w:rsidR="0062091D">
        <w:rPr>
          <w:rFonts w:ascii="Times New Roman" w:eastAsia="Times New Roman" w:hAnsi="Times New Roman"/>
          <w:sz w:val="26"/>
          <w:szCs w:val="26"/>
          <w:lang w:val="vi-VN"/>
        </w:rPr>
        <w:t xml:space="preserve">Hiệp định </w:t>
      </w:r>
      <w:r w:rsidR="0062091D" w:rsidRPr="00CE1F04">
        <w:rPr>
          <w:rFonts w:ascii="Times New Roman" w:eastAsia="Times New Roman" w:hAnsi="Times New Roman"/>
          <w:sz w:val="26"/>
          <w:szCs w:val="26"/>
        </w:rPr>
        <w:t>mậu dịch tự do</w:t>
      </w:r>
      <w:r w:rsidR="0062091D">
        <w:rPr>
          <w:rFonts w:ascii="Times New Roman" w:eastAsia="Times New Roman" w:hAnsi="Times New Roman"/>
          <w:sz w:val="26"/>
          <w:szCs w:val="26"/>
          <w:lang w:val="vi-VN"/>
        </w:rPr>
        <w:t xml:space="preserve"> AFTA</w:t>
      </w:r>
      <w:r w:rsidR="0062091D" w:rsidRPr="00CE1F04">
        <w:rPr>
          <w:rFonts w:ascii="Times New Roman" w:eastAsia="Times New Roman" w:hAnsi="Times New Roman"/>
          <w:sz w:val="26"/>
          <w:szCs w:val="26"/>
        </w:rPr>
        <w:t xml:space="preserve"> (1992). </w:t>
      </w:r>
    </w:p>
    <w:p w:rsidR="008A64BB" w:rsidRPr="00E74F30" w:rsidRDefault="008A64BB" w:rsidP="008A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74F30">
        <w:rPr>
          <w:rFonts w:ascii="Times New Roman" w:eastAsia="Times New Roman" w:hAnsi="Times New Roman"/>
          <w:b/>
          <w:bCs/>
          <w:sz w:val="26"/>
          <w:szCs w:val="26"/>
        </w:rPr>
        <w:t>Câu 3. Các nước Tây Âu tham gia khối quân sự Bắc Đại Tây Dương (NATO) nhằm mục đích gì?</w:t>
      </w:r>
    </w:p>
    <w:p w:rsidR="008A64BB" w:rsidRPr="00311F60" w:rsidRDefault="008A64BB" w:rsidP="008A64BB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A. Đàn áp phong trào giải phóng dân tộc trên thế giới.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B. Ngăn cản phong trào công nhân và dân chủ trong nước.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w w:val="97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 xml:space="preserve">C. </w:t>
      </w:r>
      <w:r w:rsidRPr="00311F60">
        <w:rPr>
          <w:rFonts w:ascii="Times New Roman" w:eastAsia="Times New Roman" w:hAnsi="Times New Roman"/>
          <w:w w:val="97"/>
          <w:sz w:val="26"/>
          <w:szCs w:val="26"/>
        </w:rPr>
        <w:t>Chống lại Liên Xô và các nước xã hội chủ nghĩa Đông Âu.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 xml:space="preserve">D. Khôi phục ách thống trị </w:t>
      </w:r>
      <w:r>
        <w:rPr>
          <w:rFonts w:ascii="Times New Roman" w:eastAsia="Times New Roman" w:hAnsi="Times New Roman"/>
          <w:sz w:val="26"/>
          <w:szCs w:val="26"/>
        </w:rPr>
        <w:t>đối với các thuộc địa trước đây</w:t>
      </w:r>
      <w:r w:rsidRPr="00311F60">
        <w:rPr>
          <w:rFonts w:ascii="Times New Roman" w:eastAsia="Times New Roman" w:hAnsi="Times New Roman"/>
          <w:sz w:val="26"/>
          <w:szCs w:val="26"/>
        </w:rPr>
        <w:t>.</w:t>
      </w:r>
    </w:p>
    <w:p w:rsidR="008A64BB" w:rsidRPr="00E74F30" w:rsidRDefault="008A64BB" w:rsidP="008A64B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74F30">
        <w:rPr>
          <w:rFonts w:ascii="Times New Roman" w:eastAsia="Times New Roman" w:hAnsi="Times New Roman"/>
          <w:b/>
          <w:bCs/>
          <w:sz w:val="26"/>
          <w:szCs w:val="26"/>
        </w:rPr>
        <w:t>Câu 4. Ý nào dưới đây không phải là mục tiêu của “Chiến lược toàn cầu” do Mĩ đề ra?</w:t>
      </w:r>
    </w:p>
    <w:p w:rsidR="008A64BB" w:rsidRPr="00311F60" w:rsidRDefault="008A64BB" w:rsidP="008A64BB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A. Chống phá các nước xã hội chủ nghĩa.</w:t>
      </w:r>
    </w:p>
    <w:p w:rsidR="008A64BB" w:rsidRDefault="008A64BB" w:rsidP="008A64BB">
      <w:pPr>
        <w:spacing w:after="0" w:line="240" w:lineRule="auto"/>
        <w:ind w:right="48" w:firstLine="720"/>
        <w:jc w:val="both"/>
        <w:rPr>
          <w:rFonts w:ascii="Times New Roman" w:hAnsi="Times New Roman"/>
          <w:sz w:val="26"/>
          <w:szCs w:val="26"/>
          <w:lang w:eastAsia="vi-VN"/>
        </w:rPr>
      </w:pPr>
      <w:r w:rsidRPr="00311F60">
        <w:rPr>
          <w:rFonts w:ascii="Times New Roman" w:eastAsia="Times New Roman" w:hAnsi="Times New Roman"/>
          <w:sz w:val="26"/>
          <w:szCs w:val="26"/>
        </w:rPr>
        <w:t>B. Đẩy lùi phong trào giải phóng dân tộc.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  <w:lang w:eastAsia="vi-VN"/>
        </w:rPr>
        <w:t>Đàn áp phong trào công nhân và phong trào dân chủ</w:t>
      </w:r>
      <w:r w:rsidRPr="00CE1F04">
        <w:rPr>
          <w:rFonts w:ascii="Times New Roman" w:hAnsi="Times New Roman"/>
          <w:sz w:val="26"/>
          <w:szCs w:val="26"/>
          <w:lang w:val="vi-VN" w:eastAsia="vi-VN"/>
        </w:rPr>
        <w:t>.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D. Mở rộng quan hệ ngoại giao với các nước trên thế giới.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 xml:space="preserve">5. Biến đổi quan trọng nhất của Đông Nam Á sau Chiến tranh thế giới thứ hai là 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>A. trở thành trung tâm kinh tế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</w:rPr>
        <w:t xml:space="preserve">tài </w:t>
      </w:r>
      <w:r>
        <w:rPr>
          <w:rFonts w:ascii="Times New Roman" w:hAnsi="Times New Roman"/>
          <w:sz w:val="26"/>
          <w:szCs w:val="26"/>
        </w:rPr>
        <w:t>c</w:t>
      </w:r>
      <w:r w:rsidRPr="00311F60">
        <w:rPr>
          <w:rFonts w:ascii="Times New Roman" w:hAnsi="Times New Roman"/>
          <w:sz w:val="26"/>
          <w:szCs w:val="26"/>
        </w:rPr>
        <w:t>hính thế giới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</w:rPr>
        <w:t>B. hầu hết các nước đã giành được độc lập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 xml:space="preserve">C. đến năm 1999, đều gia nhập tổ chức ASEAN. 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>D. đạt được nhiều thành tựu to lớn về kinh tế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>6. Vai trò lớn nhất của Liên hợp quốc là gì?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A.</w:t>
      </w:r>
      <w:r w:rsidRPr="00311F60">
        <w:rPr>
          <w:rFonts w:ascii="Times New Roman" w:hAnsi="Times New Roman"/>
          <w:sz w:val="26"/>
          <w:szCs w:val="26"/>
        </w:rPr>
        <w:t xml:space="preserve"> Duy trì hoà bình và an ninh thế giới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  <w:r w:rsidRPr="00311F60"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B.</w:t>
      </w:r>
      <w:r w:rsidRPr="00311F60">
        <w:rPr>
          <w:rFonts w:ascii="Times New Roman" w:hAnsi="Times New Roman"/>
          <w:sz w:val="26"/>
          <w:szCs w:val="26"/>
        </w:rPr>
        <w:t xml:space="preserve"> Giải quyết các tranh chấp trên lĩnh vực kinh tế.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C.</w:t>
      </w:r>
      <w:r w:rsidRPr="00311F60">
        <w:rPr>
          <w:rFonts w:ascii="Times New Roman" w:hAnsi="Times New Roman"/>
          <w:sz w:val="26"/>
          <w:szCs w:val="26"/>
        </w:rPr>
        <w:t xml:space="preserve"> Thúc đẩy quan hệ hợp tác văn hoá giữa các quốc gia.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D.</w:t>
      </w:r>
      <w:r w:rsidRPr="00311F60">
        <w:rPr>
          <w:rFonts w:ascii="Times New Roman" w:hAnsi="Times New Roman"/>
          <w:sz w:val="26"/>
          <w:szCs w:val="26"/>
        </w:rPr>
        <w:t xml:space="preserve"> Giải quyết những mâu thuẫn về sắc tộc trên thế giới.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 xml:space="preserve">7. Từ những năm 60 đến những năm 80 của thế kỉ XX, phong trào giải phóng dân tộc ở Mĩ La-tinh diễn ra dưới hình thức nào? 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A.</w:t>
      </w:r>
      <w:r w:rsidRPr="00311F60">
        <w:rPr>
          <w:rFonts w:ascii="Times New Roman" w:hAnsi="Times New Roman"/>
          <w:sz w:val="26"/>
          <w:szCs w:val="26"/>
        </w:rPr>
        <w:t xml:space="preserve"> Bãi công của công nhân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  <w:r w:rsidRPr="00311F60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311F60">
        <w:rPr>
          <w:rFonts w:ascii="Times New Roman" w:hAnsi="Times New Roman"/>
          <w:sz w:val="26"/>
          <w:szCs w:val="26"/>
          <w:lang w:val="vi-VN"/>
        </w:rPr>
        <w:t>B.</w:t>
      </w:r>
      <w:r w:rsidRPr="00311F60">
        <w:rPr>
          <w:rFonts w:ascii="Times New Roman" w:hAnsi="Times New Roman"/>
          <w:sz w:val="26"/>
          <w:szCs w:val="26"/>
        </w:rPr>
        <w:t xml:space="preserve"> Đấu tranh chính trị.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C.</w:t>
      </w:r>
      <w:r w:rsidRPr="00311F60">
        <w:rPr>
          <w:rFonts w:ascii="Times New Roman" w:hAnsi="Times New Roman"/>
          <w:sz w:val="26"/>
          <w:szCs w:val="26"/>
        </w:rPr>
        <w:t xml:space="preserve"> Đấu tranh vũ trang.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311F60">
        <w:rPr>
          <w:rFonts w:ascii="Times New Roman" w:hAnsi="Times New Roman"/>
          <w:sz w:val="26"/>
          <w:szCs w:val="26"/>
          <w:lang w:val="vi-VN"/>
        </w:rPr>
        <w:t>D.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</w:rPr>
        <w:t>Đấu tranh nghị trường.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>8. Vì sao Liên Xô và Mĩ tuyên bố chấm dứt “chiến tranh lạnh”?</w:t>
      </w:r>
    </w:p>
    <w:p w:rsidR="008A64BB" w:rsidRPr="00311F60" w:rsidRDefault="008A64BB" w:rsidP="008A64BB">
      <w:pPr>
        <w:pStyle w:val="NoSpacing"/>
        <w:ind w:left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A.</w:t>
      </w:r>
      <w:r w:rsidRPr="00311F60">
        <w:rPr>
          <w:rFonts w:ascii="Times New Roman" w:hAnsi="Times New Roman"/>
          <w:sz w:val="26"/>
          <w:szCs w:val="26"/>
        </w:rPr>
        <w:t xml:space="preserve"> Nhân dân các nước thuộc địa phản đối cuộc chiến tranh này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  <w:r w:rsidRPr="00311F60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311F60">
        <w:rPr>
          <w:rFonts w:ascii="Times New Roman" w:hAnsi="Times New Roman"/>
          <w:sz w:val="26"/>
          <w:szCs w:val="26"/>
          <w:lang w:val="vi-VN"/>
        </w:rPr>
        <w:t>B.</w:t>
      </w:r>
      <w:r w:rsidRPr="00311F60">
        <w:rPr>
          <w:rFonts w:ascii="Times New Roman" w:hAnsi="Times New Roman"/>
          <w:sz w:val="26"/>
          <w:szCs w:val="26"/>
        </w:rPr>
        <w:t xml:space="preserve"> Nhân dân thế giới phản ứng quyết liệt trình trạ</w:t>
      </w:r>
      <w:r>
        <w:rPr>
          <w:rFonts w:ascii="Times New Roman" w:hAnsi="Times New Roman"/>
          <w:sz w:val="26"/>
          <w:szCs w:val="26"/>
        </w:rPr>
        <w:t>ng “</w:t>
      </w:r>
      <w:r w:rsidRPr="00311F60">
        <w:rPr>
          <w:rFonts w:ascii="Times New Roman" w:hAnsi="Times New Roman"/>
          <w:sz w:val="26"/>
          <w:szCs w:val="26"/>
        </w:rPr>
        <w:t>chiến tranh lạnh”.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C.</w:t>
      </w:r>
      <w:r w:rsidRPr="00311F60">
        <w:rPr>
          <w:rFonts w:ascii="Times New Roman" w:hAnsi="Times New Roman"/>
          <w:sz w:val="26"/>
          <w:szCs w:val="26"/>
        </w:rPr>
        <w:t xml:space="preserve"> Liên hợp quốc yêu cầu phải chấm dứt trình trạng “chiến tranh lạnh”.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D.</w:t>
      </w:r>
      <w:r w:rsidRPr="00311F60">
        <w:rPr>
          <w:rFonts w:ascii="Times New Roman" w:hAnsi="Times New Roman"/>
          <w:sz w:val="26"/>
          <w:szCs w:val="26"/>
        </w:rPr>
        <w:t xml:space="preserve"> Cuộc chạy đua vũ trang đã làm cho Liên Xô và Mĩ suy giảm về nhiều mặt.                                         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sz w:val="26"/>
          <w:szCs w:val="26"/>
        </w:rPr>
      </w:pPr>
      <w:r w:rsidRPr="00E74F30">
        <w:rPr>
          <w:rStyle w:val="Strong"/>
          <w:rFonts w:ascii="Times New Roman" w:hAnsi="Times New Roman"/>
          <w:sz w:val="26"/>
          <w:szCs w:val="26"/>
          <w:bdr w:val="none" w:sz="0" w:space="0" w:color="auto" w:frame="1"/>
          <w:lang w:val="vi-VN"/>
        </w:rPr>
        <w:lastRenderedPageBreak/>
        <w:t xml:space="preserve">Câu </w:t>
      </w:r>
      <w:r w:rsidRPr="00E74F30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9. </w:t>
      </w:r>
      <w:r w:rsidRPr="00E74F30">
        <w:rPr>
          <w:rFonts w:ascii="Times New Roman" w:eastAsia="Times New Roman" w:hAnsi="Times New Roman"/>
          <w:bCs/>
          <w:sz w:val="26"/>
          <w:szCs w:val="26"/>
        </w:rPr>
        <w:t>Để nhanh chóng khôi phục nền kinh tế đất nước, các nước Tây Âu phải làm gì?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Tiến hành cải cách</w:t>
      </w:r>
      <w:r w:rsidRPr="00311F60">
        <w:rPr>
          <w:rFonts w:ascii="Times New Roman" w:eastAsia="Times New Roman" w:hAnsi="Times New Roman"/>
          <w:sz w:val="26"/>
          <w:szCs w:val="26"/>
        </w:rPr>
        <w:t xml:space="preserve"> kin</w:t>
      </w:r>
      <w:r w:rsidR="0062091D">
        <w:rPr>
          <w:rFonts w:ascii="Times New Roman" w:eastAsia="Times New Roman" w:hAnsi="Times New Roman"/>
          <w:sz w:val="26"/>
          <w:szCs w:val="26"/>
        </w:rPr>
        <w:t xml:space="preserve">h tế.                          </w:t>
      </w:r>
      <w:r w:rsidRPr="00311F60">
        <w:rPr>
          <w:rFonts w:ascii="Times New Roman" w:eastAsia="Times New Roman" w:hAnsi="Times New Roman"/>
          <w:sz w:val="26"/>
          <w:szCs w:val="26"/>
        </w:rPr>
        <w:t xml:space="preserve">B. </w:t>
      </w:r>
      <w:r w:rsidR="0062091D" w:rsidRPr="00311F60">
        <w:rPr>
          <w:rFonts w:ascii="Times New Roman" w:eastAsia="Times New Roman" w:hAnsi="Times New Roman"/>
          <w:sz w:val="26"/>
          <w:szCs w:val="26"/>
        </w:rPr>
        <w:t>Thu hẹp các quyền tự do</w:t>
      </w:r>
      <w:r w:rsidR="0062091D">
        <w:rPr>
          <w:rFonts w:ascii="Times New Roman" w:eastAsia="Times New Roman" w:hAnsi="Times New Roman"/>
          <w:sz w:val="26"/>
          <w:szCs w:val="26"/>
        </w:rPr>
        <w:t xml:space="preserve"> dân chủ</w:t>
      </w:r>
    </w:p>
    <w:p w:rsidR="008A64BB" w:rsidRPr="0062091D" w:rsidRDefault="008A64BB" w:rsidP="0062091D">
      <w:pPr>
        <w:pStyle w:val="NoSpacing"/>
        <w:ind w:firstLine="720"/>
        <w:rPr>
          <w:rFonts w:ascii="Times New Roman" w:hAnsi="Times New Roman"/>
          <w:b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 xml:space="preserve">C. </w:t>
      </w:r>
      <w:r w:rsidR="0062091D" w:rsidRPr="00311F60">
        <w:rPr>
          <w:rFonts w:ascii="Times New Roman" w:eastAsia="Times New Roman" w:hAnsi="Times New Roman"/>
          <w:sz w:val="26"/>
          <w:szCs w:val="26"/>
        </w:rPr>
        <w:t>Nhận viện trợ từ Mĩ.</w:t>
      </w:r>
      <w:r w:rsidR="0062091D">
        <w:rPr>
          <w:rFonts w:ascii="Times New Roman" w:eastAsia="Times New Roman" w:hAnsi="Times New Roman"/>
          <w:sz w:val="26"/>
          <w:szCs w:val="26"/>
        </w:rPr>
        <w:tab/>
      </w:r>
      <w:r w:rsidR="0062091D">
        <w:rPr>
          <w:rFonts w:ascii="Times New Roman" w:eastAsia="Times New Roman" w:hAnsi="Times New Roman"/>
          <w:sz w:val="26"/>
          <w:szCs w:val="26"/>
        </w:rPr>
        <w:tab/>
      </w:r>
      <w:r w:rsidR="0062091D">
        <w:rPr>
          <w:rFonts w:ascii="Times New Roman" w:eastAsia="Times New Roman" w:hAnsi="Times New Roman"/>
          <w:sz w:val="26"/>
          <w:szCs w:val="26"/>
        </w:rPr>
        <w:tab/>
      </w:r>
      <w:r w:rsidR="0062091D">
        <w:rPr>
          <w:rFonts w:ascii="Times New Roman" w:eastAsia="Times New Roman" w:hAnsi="Times New Roman"/>
          <w:sz w:val="26"/>
          <w:szCs w:val="26"/>
          <w:lang w:val="vi-VN"/>
        </w:rPr>
        <w:t xml:space="preserve">        </w:t>
      </w:r>
      <w:r w:rsidRPr="00311F60">
        <w:rPr>
          <w:rFonts w:ascii="Times New Roman" w:eastAsia="Times New Roman" w:hAnsi="Times New Roman"/>
          <w:sz w:val="26"/>
          <w:szCs w:val="26"/>
        </w:rPr>
        <w:t>D. Trở lại xâm lược thuộc địa.</w:t>
      </w:r>
    </w:p>
    <w:p w:rsidR="008A64BB" w:rsidRPr="00E74F30" w:rsidRDefault="008A64BB" w:rsidP="008A64BB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74F30">
        <w:rPr>
          <w:rFonts w:ascii="Times New Roman" w:eastAsia="Times New Roman" w:hAnsi="Times New Roman"/>
          <w:b/>
          <w:bCs/>
          <w:sz w:val="26"/>
          <w:szCs w:val="26"/>
        </w:rPr>
        <w:t>Câu 10.</w:t>
      </w:r>
      <w:r w:rsidRPr="00E74F30">
        <w:rPr>
          <w:rFonts w:ascii="Times New Roman" w:eastAsia="Times New Roman" w:hAnsi="Times New Roman"/>
          <w:b/>
          <w:sz w:val="26"/>
          <w:szCs w:val="26"/>
        </w:rPr>
        <w:t> Trong giai đoạn sau “chiến tranh lạnh”, các cường quốc điều chỉnh quan hệ theo xu hướng đối thoại, hợp tác chủ yếu là do</w:t>
      </w:r>
    </w:p>
    <w:p w:rsidR="008A64BB" w:rsidRPr="00311F60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 xml:space="preserve">A. </w:t>
      </w:r>
      <w:r w:rsidRPr="00311F60">
        <w:rPr>
          <w:rFonts w:ascii="Times New Roman" w:hAnsi="Times New Roman"/>
          <w:sz w:val="26"/>
          <w:szCs w:val="26"/>
          <w:shd w:val="clear" w:color="auto" w:fill="FFFFFF"/>
        </w:rPr>
        <w:t>hoạt động hiệu quả của các tổ chức liên kết thương mại quốc tế.</w:t>
      </w:r>
    </w:p>
    <w:p w:rsidR="008A64BB" w:rsidRPr="00311F60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B. các tổ chức chính trị tăng cường can thiệp vào quan hệ quốc tế.</w:t>
      </w:r>
    </w:p>
    <w:p w:rsidR="008A64BB" w:rsidRPr="00311F60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C. tác động tích cực của các tập đoàn tư bản đối với nền chính trị.</w:t>
      </w:r>
    </w:p>
    <w:p w:rsidR="008A64BB" w:rsidRPr="00311F60" w:rsidRDefault="008A64BB" w:rsidP="008A64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Style w:val="cautl"/>
          <w:rFonts w:ascii="Times New Roman" w:hAnsi="Times New Roman"/>
          <w:sz w:val="26"/>
          <w:szCs w:val="26"/>
          <w:shd w:val="clear" w:color="auto" w:fill="FFFFFF"/>
        </w:rPr>
        <w:t>D.</w:t>
      </w:r>
      <w:r w:rsidRPr="00311F60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311F60">
        <w:rPr>
          <w:rFonts w:ascii="Times New Roman" w:eastAsia="Times New Roman" w:hAnsi="Times New Roman"/>
          <w:sz w:val="26"/>
          <w:szCs w:val="26"/>
        </w:rPr>
        <w:t xml:space="preserve">muốn có điều kiện thuận lợi để vươn lên xác lập </w:t>
      </w:r>
      <w:r>
        <w:rPr>
          <w:rFonts w:ascii="Times New Roman" w:eastAsia="Times New Roman" w:hAnsi="Times New Roman"/>
          <w:sz w:val="26"/>
          <w:szCs w:val="26"/>
        </w:rPr>
        <w:t xml:space="preserve">địa vị </w:t>
      </w:r>
      <w:r w:rsidRPr="00311F60">
        <w:rPr>
          <w:rFonts w:ascii="Times New Roman" w:eastAsia="Times New Roman" w:hAnsi="Times New Roman"/>
          <w:sz w:val="26"/>
          <w:szCs w:val="26"/>
        </w:rPr>
        <w:t>quốc tế.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>11. Tuyên bố Băng Cốc xác định vấn đề gì của tổ chức ASEAN?</w:t>
      </w:r>
    </w:p>
    <w:p w:rsidR="008A64BB" w:rsidRPr="00E74F30" w:rsidRDefault="008A64BB" w:rsidP="00E74F3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A.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 tiêu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   </w:t>
      </w:r>
      <w:r w:rsidR="00E74F3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  <w:lang w:val="vi-VN"/>
        </w:rPr>
        <w:t>B.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Nguyên tắc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  <w:r w:rsidR="00E74F30">
        <w:rPr>
          <w:rFonts w:ascii="Times New Roman" w:hAnsi="Times New Roman"/>
          <w:sz w:val="26"/>
          <w:szCs w:val="26"/>
          <w:lang w:val="vi-VN"/>
        </w:rPr>
        <w:tab/>
      </w:r>
      <w:r w:rsidRPr="00311F60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Duy trì</w:t>
      </w:r>
      <w:r w:rsidRPr="00311F60">
        <w:rPr>
          <w:rFonts w:ascii="Times New Roman" w:hAnsi="Times New Roman"/>
          <w:sz w:val="26"/>
          <w:szCs w:val="26"/>
        </w:rPr>
        <w:t xml:space="preserve"> hoà bình</w:t>
      </w:r>
      <w:r w:rsidRPr="00311F60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74F30">
        <w:rPr>
          <w:rFonts w:ascii="Times New Roman" w:hAnsi="Times New Roman"/>
          <w:sz w:val="26"/>
          <w:szCs w:val="26"/>
        </w:rPr>
        <w:t xml:space="preserve">   </w:t>
      </w:r>
      <w:r w:rsidRPr="00311F60">
        <w:rPr>
          <w:rFonts w:ascii="Times New Roman" w:hAnsi="Times New Roman"/>
          <w:sz w:val="26"/>
          <w:szCs w:val="26"/>
          <w:lang w:val="vi-VN"/>
        </w:rPr>
        <w:t>D.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9B146E">
        <w:rPr>
          <w:rFonts w:ascii="Times New Roman" w:hAnsi="Times New Roman"/>
          <w:sz w:val="26"/>
          <w:szCs w:val="26"/>
        </w:rPr>
        <w:t>hát triển kinh tế.</w:t>
      </w:r>
    </w:p>
    <w:p w:rsidR="008A64BB" w:rsidRPr="00E74F30" w:rsidRDefault="008A64BB" w:rsidP="008A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74F30">
        <w:rPr>
          <w:rFonts w:ascii="Times New Roman" w:eastAsia="Times New Roman" w:hAnsi="Times New Roman"/>
          <w:b/>
          <w:bCs/>
          <w:sz w:val="26"/>
          <w:szCs w:val="26"/>
        </w:rPr>
        <w:t>Câu 12. Sau Chiến tranh thế giới thứ hai, Nhật Bản bị quân đội nước nào chiếm đóng dưới danh nghĩa quân Đồng minh?</w:t>
      </w:r>
    </w:p>
    <w:p w:rsidR="008A64BB" w:rsidRPr="00202AB5" w:rsidRDefault="008A64BB" w:rsidP="00202A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A. Anh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202AB5">
        <w:rPr>
          <w:rFonts w:ascii="Times New Roman" w:eastAsia="Times New Roman" w:hAnsi="Times New Roman"/>
          <w:sz w:val="26"/>
          <w:szCs w:val="26"/>
        </w:rPr>
        <w:tab/>
      </w:r>
      <w:r w:rsidRPr="00311F60">
        <w:rPr>
          <w:rFonts w:ascii="Times New Roman" w:eastAsia="Times New Roman" w:hAnsi="Times New Roman"/>
          <w:sz w:val="26"/>
          <w:szCs w:val="26"/>
        </w:rPr>
        <w:t xml:space="preserve"> B. Pháp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202AB5">
        <w:rPr>
          <w:rFonts w:ascii="Times New Roman" w:eastAsia="Times New Roman" w:hAnsi="Times New Roman"/>
          <w:bCs/>
          <w:sz w:val="26"/>
          <w:szCs w:val="26"/>
        </w:rPr>
        <w:tab/>
      </w:r>
      <w:r w:rsidR="00202AB5">
        <w:rPr>
          <w:rFonts w:ascii="Times New Roman" w:eastAsia="Times New Roman" w:hAnsi="Times New Roman"/>
          <w:bCs/>
          <w:sz w:val="26"/>
          <w:szCs w:val="26"/>
        </w:rPr>
        <w:tab/>
      </w:r>
      <w:r w:rsidRPr="00311F60">
        <w:rPr>
          <w:rFonts w:ascii="Times New Roman" w:eastAsia="Times New Roman" w:hAnsi="Times New Roman"/>
          <w:sz w:val="26"/>
          <w:szCs w:val="26"/>
        </w:rPr>
        <w:t xml:space="preserve">C. Liên </w:t>
      </w:r>
      <w:r w:rsidR="00202AB5">
        <w:rPr>
          <w:rFonts w:ascii="Times New Roman" w:eastAsia="Times New Roman" w:hAnsi="Times New Roman"/>
          <w:sz w:val="26"/>
          <w:szCs w:val="26"/>
          <w:lang w:val="vi-VN"/>
        </w:rPr>
        <w:t>Xô.</w:t>
      </w:r>
      <w:r w:rsidR="00202AB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02AB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1F60">
        <w:rPr>
          <w:rFonts w:ascii="Times New Roman" w:eastAsia="Times New Roman" w:hAnsi="Times New Roman"/>
          <w:sz w:val="26"/>
          <w:szCs w:val="26"/>
        </w:rPr>
        <w:t>D. Mĩ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8A64BB" w:rsidRPr="00E74F30" w:rsidRDefault="008A64BB" w:rsidP="008A64B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74F30">
        <w:rPr>
          <w:rFonts w:ascii="Times New Roman" w:eastAsia="Times New Roman" w:hAnsi="Times New Roman"/>
          <w:b/>
          <w:bCs/>
          <w:sz w:val="26"/>
          <w:szCs w:val="26"/>
        </w:rPr>
        <w:t xml:space="preserve">Câu 13. Việc các nước Tây Âu tham gia khối quân sự Bắc Đại Tây Dương (NATO) làm cho tình hình châu Âu 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A. trở nên căng thẳng.</w:t>
      </w:r>
    </w:p>
    <w:p w:rsidR="008A64BB" w:rsidRPr="00311F60" w:rsidRDefault="008A64BB" w:rsidP="008A64BB">
      <w:pPr>
        <w:spacing w:after="0" w:line="240" w:lineRule="auto"/>
        <w:ind w:right="48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B. ổn định và có điều kiện phát triển.</w:t>
      </w:r>
    </w:p>
    <w:p w:rsidR="008A64BB" w:rsidRPr="00311F60" w:rsidRDefault="008A64BB" w:rsidP="008A64BB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 xml:space="preserve">C. có sự đối đầu gay gắt giữa các nước. </w:t>
      </w:r>
    </w:p>
    <w:p w:rsidR="008A64BB" w:rsidRDefault="008A64BB" w:rsidP="008A64BB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/>
          <w:sz w:val="26"/>
          <w:szCs w:val="26"/>
        </w:rPr>
      </w:pPr>
      <w:r w:rsidRPr="00311F60">
        <w:rPr>
          <w:rFonts w:ascii="Times New Roman" w:eastAsia="Times New Roman" w:hAnsi="Times New Roman"/>
          <w:sz w:val="26"/>
          <w:szCs w:val="26"/>
        </w:rPr>
        <w:t>D. có nguy cơ xảy ra một cuộc chiến tranh mới.</w:t>
      </w:r>
    </w:p>
    <w:p w:rsidR="008A64BB" w:rsidRPr="00E74F30" w:rsidRDefault="008A64BB" w:rsidP="008A64B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w w:val="95"/>
          <w:sz w:val="26"/>
          <w:szCs w:val="26"/>
          <w:lang w:val="vi-VN"/>
        </w:rPr>
      </w:pP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 xml:space="preserve">14. </w:t>
      </w:r>
      <w:r w:rsidR="00286904" w:rsidRPr="00E74F30">
        <w:rPr>
          <w:rFonts w:ascii="Times New Roman" w:hAnsi="Times New Roman"/>
          <w:b/>
          <w:sz w:val="26"/>
          <w:szCs w:val="26"/>
          <w:lang w:val="vi-VN"/>
        </w:rPr>
        <w:t xml:space="preserve">Đâu </w:t>
      </w:r>
      <w:r w:rsidR="00286904" w:rsidRPr="00E74F30">
        <w:rPr>
          <w:rFonts w:ascii="Times New Roman" w:hAnsi="Times New Roman"/>
          <w:i/>
          <w:sz w:val="26"/>
          <w:szCs w:val="26"/>
          <w:lang w:val="vi-VN"/>
        </w:rPr>
        <w:t>không phải</w:t>
      </w:r>
      <w:r w:rsidR="00286904" w:rsidRPr="00E74F30">
        <w:rPr>
          <w:rFonts w:ascii="Times New Roman" w:hAnsi="Times New Roman"/>
          <w:b/>
          <w:sz w:val="26"/>
          <w:szCs w:val="26"/>
          <w:lang w:val="vi-VN"/>
        </w:rPr>
        <w:t xml:space="preserve"> là nguyên nhân khiến địa vị kinh tế My suy giảm </w:t>
      </w:r>
    </w:p>
    <w:p w:rsidR="008A64BB" w:rsidRPr="00286904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A.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 w:rsidR="00286904">
        <w:rPr>
          <w:rFonts w:ascii="Times New Roman" w:hAnsi="Times New Roman"/>
          <w:sz w:val="26"/>
          <w:szCs w:val="26"/>
          <w:lang w:val="vi-VN"/>
        </w:rPr>
        <w:t>Sự vươn lên mạnh mẽ của các nước Tây Âu và Nhật Bản</w:t>
      </w:r>
    </w:p>
    <w:p w:rsidR="008A64BB" w:rsidRPr="00286904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B.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 w:rsidR="00286904">
        <w:rPr>
          <w:rFonts w:ascii="Times New Roman" w:hAnsi="Times New Roman"/>
          <w:sz w:val="26"/>
          <w:szCs w:val="26"/>
          <w:lang w:val="vi-VN"/>
        </w:rPr>
        <w:t>Sự giàu nghèo quá chênh lệch giữa các tầng lớp trong xã hội</w:t>
      </w:r>
    </w:p>
    <w:p w:rsidR="008A64BB" w:rsidRPr="00286904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C.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 w:rsidR="00286904">
        <w:rPr>
          <w:rFonts w:ascii="Times New Roman" w:hAnsi="Times New Roman"/>
          <w:sz w:val="26"/>
          <w:szCs w:val="26"/>
          <w:lang w:val="vi-VN"/>
        </w:rPr>
        <w:t>Hậu quả của chiến tranh thế giới thứ hai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  <w:lang w:val="vi-VN"/>
        </w:rPr>
        <w:t>D.</w:t>
      </w:r>
      <w:r w:rsidRPr="00311F60">
        <w:rPr>
          <w:rFonts w:ascii="Times New Roman" w:hAnsi="Times New Roman"/>
          <w:sz w:val="26"/>
          <w:szCs w:val="26"/>
        </w:rPr>
        <w:t xml:space="preserve"> </w:t>
      </w:r>
      <w:r w:rsidR="00286904">
        <w:rPr>
          <w:rFonts w:ascii="Times New Roman" w:hAnsi="Times New Roman"/>
          <w:sz w:val="26"/>
          <w:szCs w:val="26"/>
          <w:lang w:val="vi-VN"/>
        </w:rPr>
        <w:t>Do vấp phải nhiều cuộc khủng hoảng, suy thoái</w:t>
      </w:r>
      <w:r w:rsidRPr="00311F60">
        <w:rPr>
          <w:rFonts w:ascii="Times New Roman" w:hAnsi="Times New Roman"/>
          <w:sz w:val="26"/>
          <w:szCs w:val="26"/>
        </w:rPr>
        <w:t>.</w:t>
      </w:r>
    </w:p>
    <w:p w:rsidR="008A64BB" w:rsidRPr="00E74F30" w:rsidRDefault="008A64BB" w:rsidP="008A64BB">
      <w:pPr>
        <w:pStyle w:val="NoSpacing"/>
        <w:rPr>
          <w:rFonts w:ascii="Times New Roman" w:hAnsi="Times New Roman"/>
          <w:b/>
          <w:sz w:val="26"/>
          <w:szCs w:val="26"/>
        </w:rPr>
      </w:pPr>
      <w:r w:rsidRPr="00E74F3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74F3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74F30">
        <w:rPr>
          <w:rFonts w:ascii="Times New Roman" w:hAnsi="Times New Roman"/>
          <w:b/>
          <w:sz w:val="26"/>
          <w:szCs w:val="26"/>
        </w:rPr>
        <w:t xml:space="preserve">15. Đâu </w:t>
      </w:r>
      <w:r w:rsidRPr="00E74F30">
        <w:rPr>
          <w:rFonts w:ascii="Times New Roman" w:hAnsi="Times New Roman"/>
          <w:i/>
          <w:sz w:val="26"/>
          <w:szCs w:val="26"/>
        </w:rPr>
        <w:t>không phải</w:t>
      </w:r>
      <w:r w:rsidRPr="00E74F30">
        <w:rPr>
          <w:rFonts w:ascii="Times New Roman" w:hAnsi="Times New Roman"/>
          <w:b/>
          <w:sz w:val="26"/>
          <w:szCs w:val="26"/>
        </w:rPr>
        <w:t xml:space="preserve"> là nội dung của cải cách dân chủ ở Cu Ba? 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>A. Xây dựng chính quyền cách mạng các cấp.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>B. Thanh toán nạn mù chữ, phát triển giáo dục.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 xml:space="preserve">C. Củng cố độc lập chủ quyền, dân chủ hoá sinh hoạt chính trị. </w:t>
      </w:r>
    </w:p>
    <w:p w:rsidR="008A64BB" w:rsidRPr="00311F60" w:rsidRDefault="008A64BB" w:rsidP="008A64B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11F60">
        <w:rPr>
          <w:rFonts w:ascii="Times New Roman" w:hAnsi="Times New Roman"/>
          <w:sz w:val="26"/>
          <w:szCs w:val="26"/>
        </w:rPr>
        <w:t>D. Cải cách ruộng đất, quốc hữu hoá các xí nghiệp của tư bản nướ</w:t>
      </w:r>
      <w:r>
        <w:rPr>
          <w:rFonts w:ascii="Times New Roman" w:hAnsi="Times New Roman"/>
          <w:sz w:val="26"/>
          <w:szCs w:val="26"/>
        </w:rPr>
        <w:t xml:space="preserve">c ngoài. </w:t>
      </w:r>
    </w:p>
    <w:p w:rsidR="008A64BB" w:rsidRPr="00BB39D4" w:rsidRDefault="008A64BB" w:rsidP="008A64B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  <w:lang w:val="vi-VN"/>
        </w:rPr>
        <w:t>II</w:t>
      </w:r>
      <w:r w:rsidRPr="00BB39D4">
        <w:rPr>
          <w:rFonts w:ascii="Times New Roman" w:hAnsi="Times New Roman"/>
          <w:b/>
          <w:sz w:val="26"/>
          <w:szCs w:val="26"/>
        </w:rPr>
        <w:t>.</w:t>
      </w:r>
      <w:r w:rsidRPr="00BB39D4">
        <w:rPr>
          <w:rFonts w:ascii="Times New Roman" w:hAnsi="Times New Roman"/>
          <w:b/>
          <w:sz w:val="26"/>
          <w:szCs w:val="26"/>
          <w:lang w:val="vi-VN"/>
        </w:rPr>
        <w:t xml:space="preserve"> TỰ LUẬN: (5,0 điểm)</w:t>
      </w:r>
    </w:p>
    <w:p w:rsidR="008A64BB" w:rsidRPr="00311F60" w:rsidRDefault="008A64BB" w:rsidP="008A6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780E">
        <w:rPr>
          <w:rFonts w:ascii="Times New Roman" w:hAnsi="Times New Roman"/>
          <w:b/>
          <w:bCs/>
          <w:sz w:val="26"/>
          <w:szCs w:val="26"/>
          <w:lang w:val="vi-VN"/>
        </w:rPr>
        <w:t>Câu</w:t>
      </w:r>
      <w:r w:rsidRPr="009E78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E780E">
        <w:rPr>
          <w:rFonts w:ascii="Times New Roman" w:hAnsi="Times New Roman"/>
          <w:b/>
          <w:sz w:val="26"/>
          <w:szCs w:val="26"/>
          <w:lang w:val="pt-BR"/>
        </w:rPr>
        <w:t>1.</w:t>
      </w:r>
      <w:r w:rsidRPr="00311F60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(2</w:t>
      </w:r>
      <w:r w:rsidRPr="009E780E">
        <w:rPr>
          <w:rFonts w:ascii="Times New Roman" w:hAnsi="Times New Roman"/>
          <w:i/>
          <w:sz w:val="26"/>
          <w:szCs w:val="26"/>
          <w:lang w:val="vi-VN"/>
        </w:rPr>
        <w:t>,0 điểm)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  <w:lang w:val="pt-BR"/>
        </w:rPr>
        <w:t xml:space="preserve">Bằng những kiến thức đã học, hãy chứng minh sự phát triển thần kì của nền kinh tế Nhật Bản từ những năm 60 của thế kỉ XX. </w:t>
      </w:r>
    </w:p>
    <w:p w:rsidR="008A64BB" w:rsidRDefault="008A64BB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9E780E">
        <w:rPr>
          <w:rFonts w:ascii="Times New Roman" w:hAnsi="Times New Roman"/>
          <w:b/>
          <w:bCs/>
          <w:sz w:val="26"/>
          <w:szCs w:val="26"/>
          <w:lang w:val="vi-VN"/>
        </w:rPr>
        <w:t>Câu</w:t>
      </w:r>
      <w:r w:rsidRPr="009E78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E780E">
        <w:rPr>
          <w:rFonts w:ascii="Times New Roman" w:hAnsi="Times New Roman"/>
          <w:b/>
          <w:sz w:val="26"/>
          <w:szCs w:val="26"/>
        </w:rPr>
        <w:t>2</w:t>
      </w:r>
      <w:r w:rsidRPr="009E780E">
        <w:rPr>
          <w:rFonts w:ascii="Times New Roman" w:hAnsi="Times New Roman"/>
          <w:b/>
          <w:sz w:val="26"/>
          <w:szCs w:val="26"/>
          <w:lang w:val="vi-VN"/>
        </w:rPr>
        <w:t>.</w:t>
      </w:r>
      <w:r w:rsidRPr="009E780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E780E">
        <w:rPr>
          <w:rFonts w:ascii="Times New Roman" w:hAnsi="Times New Roman"/>
          <w:i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sz w:val="26"/>
          <w:szCs w:val="26"/>
          <w:lang w:val="vi-VN"/>
        </w:rPr>
        <w:t>3</w:t>
      </w:r>
      <w:r w:rsidRPr="009E780E">
        <w:rPr>
          <w:rFonts w:ascii="Times New Roman" w:hAnsi="Times New Roman"/>
          <w:i/>
          <w:sz w:val="26"/>
          <w:szCs w:val="26"/>
          <w:lang w:val="vi-VN"/>
        </w:rPr>
        <w:t>,0 điểm)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  <w:lang w:val="vi-VN"/>
        </w:rPr>
        <w:t>Cuộc cách mạng khoa học - kĩ thuật từ năm 1945 đến nay có những tác động như thế nào đối với cuộc sống con người? Là học sinh, em sẽ làm gì trước những tác động</w:t>
      </w:r>
      <w:r w:rsidRPr="00311F60">
        <w:rPr>
          <w:rFonts w:ascii="Times New Roman" w:hAnsi="Times New Roman"/>
          <w:sz w:val="26"/>
          <w:szCs w:val="26"/>
        </w:rPr>
        <w:t xml:space="preserve"> tiêu cực</w:t>
      </w:r>
      <w:r w:rsidRPr="00311F60">
        <w:rPr>
          <w:rFonts w:ascii="Times New Roman" w:hAnsi="Times New Roman"/>
          <w:sz w:val="26"/>
          <w:szCs w:val="26"/>
          <w:lang w:val="vi-VN"/>
        </w:rPr>
        <w:t xml:space="preserve"> do cuộc cách mạng khoa học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F60">
        <w:rPr>
          <w:rFonts w:ascii="Times New Roman" w:hAnsi="Times New Roman"/>
          <w:sz w:val="26"/>
          <w:szCs w:val="26"/>
          <w:lang w:val="vi-VN"/>
        </w:rPr>
        <w:t>kĩ thuật mang lạ</w:t>
      </w:r>
      <w:r>
        <w:rPr>
          <w:rFonts w:ascii="Times New Roman" w:hAnsi="Times New Roman"/>
          <w:sz w:val="26"/>
          <w:szCs w:val="26"/>
          <w:lang w:val="vi-VN"/>
        </w:rPr>
        <w:t>i?</w:t>
      </w:r>
    </w:p>
    <w:p w:rsidR="00F603DE" w:rsidRDefault="00F603DE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F603DE" w:rsidRDefault="00F603DE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F603DE" w:rsidRDefault="00F603DE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F603DE" w:rsidRDefault="00F603DE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F603DE" w:rsidRDefault="00F603DE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F603DE" w:rsidRPr="00E74F30" w:rsidRDefault="00F603DE" w:rsidP="00E74F30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1103" w:type="dxa"/>
        <w:tblInd w:w="-284" w:type="dxa"/>
        <w:tblLook w:val="04A0" w:firstRow="1" w:lastRow="0" w:firstColumn="1" w:lastColumn="0" w:noHBand="0" w:noVBand="1"/>
      </w:tblPr>
      <w:tblGrid>
        <w:gridCol w:w="4653"/>
        <w:gridCol w:w="6450"/>
      </w:tblGrid>
      <w:tr w:rsidR="003531BC" w:rsidRPr="00821D42" w:rsidTr="00C60A07">
        <w:trPr>
          <w:trHeight w:val="619"/>
        </w:trPr>
        <w:tc>
          <w:tcPr>
            <w:tcW w:w="4653" w:type="dxa"/>
            <w:shd w:val="clear" w:color="auto" w:fill="auto"/>
          </w:tcPr>
          <w:p w:rsidR="003531BC" w:rsidRPr="00821D42" w:rsidRDefault="003531BC" w:rsidP="00C60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PHÒNG GD&amp;ĐT ĐIỆN BÀN</w:t>
            </w:r>
          </w:p>
          <w:p w:rsidR="003531BC" w:rsidRPr="00821D42" w:rsidRDefault="003531BC" w:rsidP="00C6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821D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TRƯỜNG THCS </w:t>
            </w:r>
            <w:r w:rsidRPr="00821D4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TRẦN CAO VÂN</w:t>
            </w:r>
          </w:p>
          <w:p w:rsidR="003531BC" w:rsidRPr="00F603DE" w:rsidRDefault="003531BC" w:rsidP="00C60A0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AA8602" wp14:editId="03E3B1F4">
                      <wp:simplePos x="0" y="0"/>
                      <wp:positionH relativeFrom="column">
                        <wp:posOffset>714374</wp:posOffset>
                      </wp:positionH>
                      <wp:positionV relativeFrom="paragraph">
                        <wp:posOffset>78739</wp:posOffset>
                      </wp:positionV>
                      <wp:extent cx="15144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896454A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6.2pt" to="175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I17gEAAM8DAAAOAAAAZHJzL2Uyb0RvYy54bWysU01v2zAMvQ/YfxB0XxwHzbYacXpI0F26&#10;LUDa3Vl92MJkSRC1OPn3o+QkbbfbMB8Eih9PfOTz6u44WHZQEY13La9nc86UE14a17X86fH+w2fO&#10;MIGTYL1TLT8p5Hfr9+9WY2jUwvfeShUZgThsxtDyPqXQVBWKXg2AMx+Uo6D2cYBE19hVMsJI6IOt&#10;FvP5x2r0UYbohUIk73YK8nXB11qJ9F1rVInZllNvqZyxnM/5rNYraLoIoTfi3Ab8QxcDGEePXqG2&#10;kID9iuYvqMGI6NHrNBN+qLzWRqjCgdjU8z/Y7HsIqnCh4WC4jgn/H6z4dthFZiTtjjMHA61onyKY&#10;rk9s452jAfrI6jynMWBD6Ru3i5mpOLp9ePDiJ1KsehPMFwxT2lHHgWlrwo/8RC4k0uxYNnC6bkAd&#10;ExPkrJf1zc2nJWfiEqugyRC5MERMX5QfWDZabo3Lw4EGDg+YchMvKdnt/L2xtizYOja2/Ha5yMhA&#10;MtMWEplDIOLoOs7AdqRfkWJBRG+NzNUZB0+4sZEdgCREypN+fKR2ObOAiQLEoXxTYQ9STam3S3JP&#10;+kJIX72c3PX84qd2J+jS+ZsnM8EtYD+VlFBGogrrckuqKPvM+mXa2Xr28rSLl5WQakrZWeFZlq/v&#10;ZL/+D9e/AQAA//8DAFBLAwQUAAYACAAAACEAJ4RqVNwAAAAJAQAADwAAAGRycy9kb3ducmV2Lnht&#10;bEyPQU/DMAyF70j7D5GRuLG0HUPQNZ2mCbggITEK57Tx2orEqZqsK/8eIw5w87Ofnr9XbGdnxYRj&#10;6D0pSJcJCKTGm55aBdXb4/UdiBA1GW09oYIvDLAtFxeFzo0/0ytOh9gKDqGQawVdjEMuZWg6dDos&#10;/YDEt6MfnY4sx1aaUZ853FmZJcmtdLon/tDpAfcdNp+Hk1Ow+3h+WL1MtfPW3LfVu3FV8pQpdXU5&#10;7zYgIs7xzww/+IwOJTPV/kQmCMs6zdZs5SG7AcGG1TrlcvXvQpaF/N+g/AYAAP//AwBQSwECLQAU&#10;AAYACAAAACEAtoM4kv4AAADhAQAAEwAAAAAAAAAAAAAAAAAAAAAAW0NvbnRlbnRfVHlwZXNdLnht&#10;bFBLAQItABQABgAIAAAAIQA4/SH/1gAAAJQBAAALAAAAAAAAAAAAAAAAAC8BAABfcmVscy8ucmVs&#10;c1BLAQItABQABgAIAAAAIQBx4pI17gEAAM8DAAAOAAAAAAAAAAAAAAAAAC4CAABkcnMvZTJvRG9j&#10;LnhtbFBLAQItABQABgAIAAAAIQAnhGpU3AAAAAkBAAAPAAAAAAAAAAAAAAAAAEg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450" w:type="dxa"/>
            <w:shd w:val="clear" w:color="auto" w:fill="auto"/>
          </w:tcPr>
          <w:p w:rsidR="003531BC" w:rsidRDefault="003531BC" w:rsidP="00C6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ĐÁP ÁN VÀ HƯỚNG DẪN CHẤM</w:t>
            </w:r>
          </w:p>
          <w:p w:rsidR="003531BC" w:rsidRPr="00821D42" w:rsidRDefault="003531BC" w:rsidP="00C60A0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ĐỀ KIỂM TRA CUỐI KỲ I NĂM HỌC 2023 - 2024</w:t>
            </w:r>
          </w:p>
          <w:p w:rsidR="003531BC" w:rsidRPr="00821D42" w:rsidRDefault="003531BC" w:rsidP="00C60A0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1D42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2E8C18" wp14:editId="01C1663D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226695</wp:posOffset>
                      </wp:positionV>
                      <wp:extent cx="13430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1B7C558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7.85pt" to="219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oq7wEAAM8DAAAOAAAAZHJzL2Uyb0RvYy54bWysU01v2zAMvQ/YfxB0X+wky7AacXpI0F26&#10;LUDb3Vl92MJkSRC1OPn3o+QkbbfbMB8EiR+PfOTz+vY4WHZQEY13LZ/Pas6UE14a17X86fHuw2fO&#10;MIGTYL1TLT8p5Leb9+/WY2jUwvfeShUZgThsxtDyPqXQVBWKXg2AMx+UI6f2cYBEz9hVMsJI6IOt&#10;FnX9qRp9lCF6oRDJupucfFPwtVYifdcaVWK25dRbKmcs53M+q80ami5C6I04twH/0MUAxlHRK9QO&#10;ErBf0fwFNRgRPXqdZsIPldfaCFU4EJt5/Qebhx6CKlxoOBiuY8L/Byu+HfaRGdnyJWcOBlrRQ4pg&#10;uj6xrXeOBugjW+Y5jQEbCt+6fcxMxdE9hHsvfiL5qjfO/MAwhR11HJi2JvwgeZQREWl2LBs4XTeg&#10;jokJMs6XH5f1YsWZuPgqaDJErhgipi/KDyxfWm6Ny8OBBg73mHITLyHZ7PydsbYs2Do2tvxmVZCB&#10;ZKYtJCoyBCKOruMMbEf6FSkWRPTWyJydcfCEWxvZAUhCpDzpx0dqlzMLmMhBHMo3JfYg1RR6syLz&#10;pC+E9NXLyTyvL3Zqd4Iunb8pmQnuAPsppbgyEmVYl1tSRdln1i/TzrdnL0/7eFkJqaaknRWeZfn6&#10;TffX/+HmNwAAAP//AwBQSwMEFAAGAAgAAAAhAJ5vuYLdAAAACQEAAA8AAABkcnMvZG93bnJldi54&#10;bWxMj8FOhDAQhu8mvkMzJt7csqC4ImWzMerFxMQVPRc6ArGdEtpl8e0d40GPM/Pln+8vt4uzYsYp&#10;DJ4UrFcJCKTWm4E6BfXrw8UGRIiajLaeUMEXBthWpyelLow/0gvO+9gJDqFQaAV9jGMhZWh7dDqs&#10;/IjEtw8/OR15nDppJn3kcGdlmiS5dHog/tDrEe96bD/3B6dg9/50nz3PjfPW3HT1m3F18pgqdX62&#10;7G5BRFziHww/+qwOFTs1/kAmCKsgTfOcUQXZ1TUIBi6zzRpE87uQVSn/N6i+AQAA//8DAFBLAQIt&#10;ABQABgAIAAAAIQC2gziS/gAAAOEBAAATAAAAAAAAAAAAAAAAAAAAAABbQ29udGVudF9UeXBlc10u&#10;eG1sUEsBAi0AFAAGAAgAAAAhADj9If/WAAAAlAEAAAsAAAAAAAAAAAAAAAAALwEAAF9yZWxzLy5y&#10;ZWxzUEsBAi0AFAAGAAgAAAAhAOXXGirvAQAAzwMAAA4AAAAAAAAAAAAAAAAALgIAAGRycy9lMm9E&#10;b2MueG1sUEsBAi0AFAAGAAgAAAAhAJ5vuYLdAAAACQEAAA8AAAAAAAAAAAAAAAAASQQAAGRycy9k&#10;b3ducmV2LnhtbFBLBQYAAAAABAAEAPMAAABTBQAAAAA=&#10;">
                      <o:lock v:ext="edit" shapetype="f"/>
                    </v:line>
                  </w:pict>
                </mc:Fallback>
              </mc:AlternateContent>
            </w:r>
            <w:r w:rsidRPr="00821D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LỊCH SỬ - LỚP </w:t>
            </w:r>
            <w:r w:rsidRPr="00821D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</w:tr>
    </w:tbl>
    <w:p w:rsidR="003531BC" w:rsidRDefault="003531BC" w:rsidP="00202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2AB5" w:rsidRPr="0036612B" w:rsidRDefault="00202AB5" w:rsidP="00202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TRẮC NGHIỆM</w:t>
      </w:r>
      <w:r w:rsidRPr="00366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r w:rsidRPr="0036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,0</w:t>
      </w:r>
      <w:r w:rsidRPr="0036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điểm)</w:t>
      </w:r>
      <w:r w:rsidRPr="00366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02AB5" w:rsidRPr="0036612B" w:rsidRDefault="00202AB5" w:rsidP="00202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Chọn câu trả lời đúng nhất:  (</w:t>
      </w:r>
      <w:r w:rsidRPr="0036612B">
        <w:rPr>
          <w:rFonts w:ascii="Times New Roman" w:eastAsia="Times New Roman" w:hAnsi="Times New Roman" w:cs="Times New Roman"/>
          <w:color w:val="000000"/>
          <w:sz w:val="28"/>
          <w:szCs w:val="28"/>
        </w:rPr>
        <w:t>Mỗi câu đúng được 0.33 điểm)</w:t>
      </w:r>
    </w:p>
    <w:p w:rsidR="00202AB5" w:rsidRPr="0036612B" w:rsidRDefault="00202AB5" w:rsidP="00202A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12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(3 câu đúng được 1 điểm</w:t>
      </w:r>
      <w:r w:rsidRPr="0036612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5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02AB5" w:rsidRPr="0036612B" w:rsidTr="00CB26F5">
        <w:trPr>
          <w:trHeight w:val="34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02AB5" w:rsidRPr="0036612B" w:rsidTr="00CB26F5">
        <w:trPr>
          <w:trHeight w:val="34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62091D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62091D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62091D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86904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202AB5" w:rsidRPr="0036612B" w:rsidRDefault="00202AB5" w:rsidP="00202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</w:t>
      </w:r>
    </w:p>
    <w:p w:rsidR="00202AB5" w:rsidRPr="0036612B" w:rsidRDefault="00202AB5" w:rsidP="00202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B. TỰ LUẬN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66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,0</w:t>
      </w:r>
      <w:r w:rsidRPr="0036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điểm).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8350"/>
        <w:gridCol w:w="854"/>
      </w:tblGrid>
      <w:tr w:rsidR="00202AB5" w:rsidRPr="0036612B" w:rsidTr="00CB26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202AB5" w:rsidRPr="0036612B" w:rsidTr="00CB26F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1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Bằng những kiến thức đã học, hãy chứng minh sự phát triển thần kì của nền kinh tế Nhật Bản từ những năm 60 của thế kỉ XX.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202AB5" w:rsidRPr="0036612B" w:rsidTr="00CB26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AB5" w:rsidRPr="0036612B" w:rsidRDefault="00202AB5" w:rsidP="00CB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sản phẩm quốc dân (GDP) năm 1950 là 20 tỉ USD, năm 1968 đạt 183 tỉ USD, đứng thứ hai trên thế giới, sau Mĩ (830 tỉ USD)...</w:t>
            </w:r>
          </w:p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- Năm 1990 thu nhập bình quân đầu người đạt 23796 USD đứng thứ hai trên thế giới sau Thụy Sĩ.</w:t>
            </w:r>
          </w:p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- Tốc độ tăng trưởng công nghiệp bình quân hằng năm trong những năm 50 là 15%, những năm 60 là 13,5%.</w:t>
            </w:r>
          </w:p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- Nông nghiệp, cung cấp được hơn 80% nhu cầu lương thực, 2/3 nhu cầu thịt, sữa và nghề đánh bắt rất phát triển…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0.75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0.75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202AB5" w:rsidRPr="0036612B" w:rsidTr="00CB26F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6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1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Cuộc cách mạng khoa học - kĩ thuật từ năm 1945 đến nay có những tác động như thế nào đối với cuộc sống con người? Là học sinh, em sẽ làm gì trước những tác động</w:t>
            </w:r>
            <w:r w:rsidRPr="00366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tiêu cực</w:t>
            </w:r>
            <w:r w:rsidRPr="003661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do cuộc cách mạng khoa học</w:t>
            </w:r>
            <w:r w:rsidRPr="00366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1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366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1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kĩ thuật mang lại?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202AB5" w:rsidRPr="0036612B" w:rsidTr="00CB26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AB5" w:rsidRPr="0036612B" w:rsidRDefault="00202AB5" w:rsidP="00CB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6612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a/ Tác động:</w:t>
            </w:r>
          </w:p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Tích cực:</w:t>
            </w:r>
          </w:p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t>- Cho phép thực hiện những bước nhảy vọt về sản xuất và năng suất lao động, nâng cao m</w:t>
            </w:r>
            <w:bookmarkStart w:id="0" w:name="_GoBack"/>
            <w:bookmarkEnd w:id="0"/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t>ức sống và chất lượng cuộc sống của con người.</w:t>
            </w:r>
          </w:p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t>- Đưa đến những thay đổi lớn về cơ cấu dân cư lao động trong nông nghiệp, công nghiệp và dịch vụ.</w:t>
            </w:r>
          </w:p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Tiêu cực (chủ yếu do con người tạo ra): </w:t>
            </w:r>
          </w:p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t>- Chế tạo các loại vũ khí huỷ diệt.</w:t>
            </w:r>
          </w:p>
          <w:p w:rsidR="00202AB5" w:rsidRPr="0036612B" w:rsidRDefault="00202AB5" w:rsidP="00CB26F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612B">
              <w:rPr>
                <w:rFonts w:ascii="Times New Roman" w:hAnsi="Times New Roman"/>
                <w:sz w:val="28"/>
                <w:szCs w:val="28"/>
              </w:rPr>
              <w:t xml:space="preserve">- Ô nhiễm môi trường. </w:t>
            </w:r>
          </w:p>
          <w:p w:rsidR="00202AB5" w:rsidRPr="0036612B" w:rsidRDefault="00202AB5" w:rsidP="00CB26F5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6612B">
              <w:rPr>
                <w:rFonts w:ascii="Times New Roman" w:hAnsi="Times New Roman"/>
                <w:sz w:val="28"/>
                <w:szCs w:val="28"/>
              </w:rPr>
              <w:t>- Tai nạn lao động và giao thông.</w:t>
            </w:r>
          </w:p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Các loại dịch bệnh mới,...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0.25</w:t>
            </w:r>
          </w:p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0.25</w:t>
            </w:r>
          </w:p>
        </w:tc>
      </w:tr>
      <w:tr w:rsidR="00202AB5" w:rsidRPr="0036612B" w:rsidTr="00CB26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AB5" w:rsidRPr="0036612B" w:rsidRDefault="00202AB5" w:rsidP="00CB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61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Là học sinh, em sẽ làm gì trước những tác động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tiêu cực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do cuộc cách mạng khoa học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-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612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kĩ thuật mang lại? </w:t>
            </w:r>
          </w:p>
          <w:p w:rsidR="00202AB5" w:rsidRPr="0036612B" w:rsidRDefault="00202AB5" w:rsidP="00CB26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Tích cực tham gia các hoạt động xã hội như: trồng cây xanh và bảo vệ môi trường xanh-sạch-đẹp…</w:t>
            </w:r>
          </w:p>
          <w:p w:rsidR="00202AB5" w:rsidRPr="0036612B" w:rsidRDefault="00202AB5" w:rsidP="00CB2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hAnsi="Times New Roman" w:cs="Times New Roman"/>
                <w:sz w:val="28"/>
                <w:szCs w:val="28"/>
              </w:rPr>
              <w:t>- Vận động, tuyên truyền mọi người nghiêm túc thực hiện  bảo vệ môi trường, thực hiện an toàn giao thông, an toàn lao động, tiêm vắc-xin phòng chống dịch bệnh 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2AB5" w:rsidRPr="0036612B" w:rsidRDefault="00202AB5" w:rsidP="00CB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202AB5" w:rsidRPr="0036612B" w:rsidRDefault="00202AB5" w:rsidP="00CB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2AB5" w:rsidRPr="0036612B" w:rsidRDefault="00202AB5" w:rsidP="0020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-----------------HẾT---------------</w:t>
      </w:r>
    </w:p>
    <w:p w:rsidR="008A64BB" w:rsidRPr="00821D42" w:rsidRDefault="008A64BB" w:rsidP="00202AB5">
      <w:pPr>
        <w:jc w:val="both"/>
        <w:rPr>
          <w:sz w:val="24"/>
          <w:szCs w:val="24"/>
        </w:rPr>
      </w:pPr>
    </w:p>
    <w:p w:rsidR="00B63164" w:rsidRPr="00821D42" w:rsidRDefault="00B63164" w:rsidP="00821D42">
      <w:pPr>
        <w:jc w:val="both"/>
        <w:rPr>
          <w:sz w:val="24"/>
          <w:szCs w:val="24"/>
        </w:rPr>
      </w:pPr>
    </w:p>
    <w:p w:rsidR="00B63164" w:rsidRPr="00821D42" w:rsidRDefault="00B63164" w:rsidP="00821D42">
      <w:pPr>
        <w:jc w:val="both"/>
        <w:rPr>
          <w:sz w:val="24"/>
          <w:szCs w:val="24"/>
        </w:rPr>
      </w:pPr>
    </w:p>
    <w:p w:rsidR="00B63164" w:rsidRPr="00821D42" w:rsidRDefault="00B63164" w:rsidP="00821D42">
      <w:pPr>
        <w:jc w:val="both"/>
        <w:rPr>
          <w:sz w:val="24"/>
          <w:szCs w:val="24"/>
        </w:rPr>
      </w:pPr>
    </w:p>
    <w:p w:rsidR="00B63164" w:rsidRPr="00821D42" w:rsidRDefault="00B63164" w:rsidP="00821D42">
      <w:pPr>
        <w:jc w:val="both"/>
        <w:rPr>
          <w:sz w:val="24"/>
          <w:szCs w:val="24"/>
        </w:rPr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521"/>
        <w:gridCol w:w="3521"/>
      </w:tblGrid>
      <w:tr w:rsidR="0062091D" w:rsidRPr="00F32F38" w:rsidTr="00C60A07">
        <w:trPr>
          <w:trHeight w:val="2117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D" w:rsidRPr="00F32F38" w:rsidRDefault="0062091D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  <w:t>-  Hiệu trưởng ký duyệt.</w:t>
            </w:r>
          </w:p>
          <w:p w:rsidR="0062091D" w:rsidRPr="00F32F38" w:rsidRDefault="0062091D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</w:rPr>
            </w:pP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  <w:t>(ký, đóng dấu);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D" w:rsidRPr="00F32F38" w:rsidRDefault="0062091D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  <w:t>- Người duyệt đề</w:t>
            </w:r>
          </w:p>
          <w:p w:rsidR="0062091D" w:rsidRDefault="0062091D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</w:rPr>
            </w:pP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  <w:t>(ký, ghi rõ họ tên);</w:t>
            </w: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</w:rPr>
              <w:br/>
            </w: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P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  <w:lang w:val="vi-VN"/>
              </w:rPr>
              <w:t>Nguyễn Thị Thu Hiền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D" w:rsidRPr="00F32F38" w:rsidRDefault="0062091D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  <w:t>- Người ra đề</w:t>
            </w:r>
          </w:p>
          <w:p w:rsidR="0062091D" w:rsidRDefault="0062091D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  <w:r w:rsidRPr="00F32F3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  <w:t>(ký, ghi rõ họ tên);</w:t>
            </w: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8"/>
                <w:shd w:val="clear" w:color="auto" w:fill="FFFFFF"/>
              </w:rPr>
            </w:pPr>
          </w:p>
          <w:p w:rsidR="008E6A0B" w:rsidRPr="00F32F38" w:rsidRDefault="008E6A0B" w:rsidP="00C60A0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shd w:val="clear" w:color="auto" w:fill="FFFFFF"/>
                <w:lang w:val="vi-VN"/>
              </w:rPr>
              <w:t>Nguyễn Thị Thu Hiền</w:t>
            </w:r>
          </w:p>
        </w:tc>
      </w:tr>
    </w:tbl>
    <w:p w:rsidR="00B63164" w:rsidRPr="00821D42" w:rsidRDefault="00B63164" w:rsidP="00821D42">
      <w:pPr>
        <w:jc w:val="both"/>
        <w:rPr>
          <w:sz w:val="24"/>
          <w:szCs w:val="24"/>
        </w:rPr>
      </w:pPr>
    </w:p>
    <w:sectPr w:rsidR="00B63164" w:rsidRPr="00821D42" w:rsidSect="00F603DE">
      <w:pgSz w:w="12240" w:h="15840"/>
      <w:pgMar w:top="1135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6B" w:rsidRDefault="0053026B" w:rsidP="008A64BB">
      <w:pPr>
        <w:spacing w:after="0" w:line="240" w:lineRule="auto"/>
      </w:pPr>
      <w:r>
        <w:separator/>
      </w:r>
    </w:p>
  </w:endnote>
  <w:endnote w:type="continuationSeparator" w:id="0">
    <w:p w:rsidR="0053026B" w:rsidRDefault="0053026B" w:rsidP="008A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6B" w:rsidRDefault="0053026B" w:rsidP="008A64BB">
      <w:pPr>
        <w:spacing w:after="0" w:line="240" w:lineRule="auto"/>
      </w:pPr>
      <w:r>
        <w:separator/>
      </w:r>
    </w:p>
  </w:footnote>
  <w:footnote w:type="continuationSeparator" w:id="0">
    <w:p w:rsidR="0053026B" w:rsidRDefault="0053026B" w:rsidP="008A6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1C"/>
    <w:rsid w:val="00104F45"/>
    <w:rsid w:val="00202AB5"/>
    <w:rsid w:val="00286904"/>
    <w:rsid w:val="002C1BA7"/>
    <w:rsid w:val="002D621C"/>
    <w:rsid w:val="003531BC"/>
    <w:rsid w:val="0053026B"/>
    <w:rsid w:val="0062091D"/>
    <w:rsid w:val="006965F1"/>
    <w:rsid w:val="00706B2E"/>
    <w:rsid w:val="00775A61"/>
    <w:rsid w:val="00821D42"/>
    <w:rsid w:val="008A64BB"/>
    <w:rsid w:val="008E6A0B"/>
    <w:rsid w:val="0094393F"/>
    <w:rsid w:val="009A1C66"/>
    <w:rsid w:val="00AD6768"/>
    <w:rsid w:val="00B63164"/>
    <w:rsid w:val="00B650A1"/>
    <w:rsid w:val="00DE5177"/>
    <w:rsid w:val="00E74F30"/>
    <w:rsid w:val="00F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DF9F86-74DE-445D-9A36-576B72D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21D42"/>
    <w:pPr>
      <w:spacing w:after="0" w:line="240" w:lineRule="auto"/>
    </w:pPr>
  </w:style>
  <w:style w:type="character" w:styleId="Strong">
    <w:name w:val="Strong"/>
    <w:uiPriority w:val="22"/>
    <w:qFormat/>
    <w:rsid w:val="008A64BB"/>
    <w:rPr>
      <w:b/>
      <w:bCs/>
    </w:rPr>
  </w:style>
  <w:style w:type="character" w:customStyle="1" w:styleId="cautl">
    <w:name w:val="cautl"/>
    <w:rsid w:val="008A64BB"/>
  </w:style>
  <w:style w:type="paragraph" w:styleId="Header">
    <w:name w:val="header"/>
    <w:basedOn w:val="Normal"/>
    <w:link w:val="HeaderChar"/>
    <w:uiPriority w:val="99"/>
    <w:unhideWhenUsed/>
    <w:rsid w:val="008A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BB"/>
  </w:style>
  <w:style w:type="paragraph" w:styleId="Footer">
    <w:name w:val="footer"/>
    <w:basedOn w:val="Normal"/>
    <w:link w:val="FooterChar"/>
    <w:uiPriority w:val="99"/>
    <w:unhideWhenUsed/>
    <w:rsid w:val="008A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2FA4-1995-400E-828C-E311E595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TechCare</dc:creator>
  <cp:keywords/>
  <dc:description/>
  <cp:lastModifiedBy>ANTIEN2020</cp:lastModifiedBy>
  <cp:revision>8</cp:revision>
  <dcterms:created xsi:type="dcterms:W3CDTF">2023-12-15T01:28:00Z</dcterms:created>
  <dcterms:modified xsi:type="dcterms:W3CDTF">2024-02-16T03:43:00Z</dcterms:modified>
</cp:coreProperties>
</file>